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B0" w:rsidRPr="005030B0" w:rsidRDefault="005030B0" w:rsidP="005030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0B0">
        <w:rPr>
          <w:rFonts w:ascii="Times New Roman" w:hAnsi="Times New Roman" w:cs="Times New Roman"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8" o:title=""/>
          </v:shape>
          <o:OLEObject Type="Embed" ProgID="CorelDRAW.Graphic.9" ShapeID="_x0000_i1025" DrawAspect="Content" ObjectID="_1506416749" r:id="rId9"/>
        </w:object>
      </w:r>
    </w:p>
    <w:p w:rsidR="005030B0" w:rsidRPr="005030B0" w:rsidRDefault="005030B0" w:rsidP="00503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0B0" w:rsidRPr="007F7EDD" w:rsidRDefault="005030B0" w:rsidP="005030B0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EDD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ОБРАЗОВАНИЕ ГОРОД ТУЛА</w:t>
      </w:r>
    </w:p>
    <w:p w:rsidR="005030B0" w:rsidRPr="007F7EDD" w:rsidRDefault="005030B0" w:rsidP="005030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4E6" w:rsidRPr="005030B0" w:rsidRDefault="005030B0" w:rsidP="005030B0">
      <w:pPr>
        <w:tabs>
          <w:tab w:val="left" w:pos="5387"/>
        </w:tabs>
        <w:overflowPunct/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5030B0">
        <w:rPr>
          <w:rFonts w:ascii="Times New Roman" w:hAnsi="Times New Roman" w:cs="Times New Roman"/>
          <w:sz w:val="24"/>
          <w:szCs w:val="24"/>
          <w:lang w:val="ru-RU"/>
        </w:rPr>
        <w:t>КОНТРОЛЬНАЯ КОМИССИЯ МУНИЦИПАЛЬНОГО ОБРАЗОВАНИЯ ГОРОД ТУЛА</w:t>
      </w:r>
    </w:p>
    <w:p w:rsidR="00C63E77" w:rsidRPr="00C63E77" w:rsidRDefault="00C63E77" w:rsidP="00E04E2D">
      <w:pPr>
        <w:tabs>
          <w:tab w:val="left" w:pos="5387"/>
        </w:tabs>
        <w:overflowPunct/>
        <w:autoSpaceDE/>
        <w:autoSpaceDN/>
        <w:adjustRightInd/>
        <w:ind w:firstLine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Pr="005030B0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5030B0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5030B0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5030B0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СТАНДАРТ </w:t>
      </w:r>
      <w:proofErr w:type="gramStart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ВНЕШНЕГО</w:t>
      </w:r>
      <w:proofErr w:type="gramEnd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МУНИЦИПАЛЬНОГО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ФИНАНСОВОГО КОНТРОЛЯ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895AC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СТ-04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ЭКСПЕРТИЗА МУНИЦИПАЛЬНЫХ ПРОГРАММ</w:t>
      </w:r>
      <w:r w:rsidR="001C1532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(ПРОЕКТОВ И ПРОЕКТОВ ВНОСИМЫХ ИЗМЕНЕНИЙ)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»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proofErr w:type="gramStart"/>
      <w:r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(утвержден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распоряжением председателя контрольной комиссии муниципального образования город Тула</w:t>
      </w:r>
      <w:proofErr w:type="gramEnd"/>
    </w:p>
    <w:p w:rsidR="00895AC0" w:rsidRPr="00FD10B7" w:rsidRDefault="00895AC0" w:rsidP="00895AC0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от 08.10.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201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5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№ 03-03/29-р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)</w:t>
      </w:r>
    </w:p>
    <w:p w:rsidR="00895AC0" w:rsidRPr="00FD10B7" w:rsidRDefault="00895AC0" w:rsidP="00895AC0">
      <w:pPr>
        <w:pStyle w:val="1"/>
        <w:tabs>
          <w:tab w:val="left" w:pos="284"/>
        </w:tabs>
        <w:spacing w:before="0"/>
        <w:jc w:val="both"/>
        <w:rPr>
          <w:rFonts w:ascii="Times New Roman" w:hAnsi="Times New Roman"/>
          <w:lang w:val="ru-RU"/>
        </w:rPr>
      </w:pPr>
    </w:p>
    <w:p w:rsidR="00895AC0" w:rsidRPr="00FD10B7" w:rsidRDefault="00895AC0" w:rsidP="00895AC0">
      <w:pPr>
        <w:rPr>
          <w:lang w:val="ru-RU"/>
        </w:rPr>
      </w:pPr>
    </w:p>
    <w:p w:rsidR="00895AC0" w:rsidRPr="00FD10B7" w:rsidRDefault="00895AC0" w:rsidP="00895AC0">
      <w:pPr>
        <w:jc w:val="center"/>
        <w:rPr>
          <w:lang w:val="ru-RU"/>
        </w:rPr>
      </w:pP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(стандарт подлежит применению с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08.10.2015</w:t>
      </w: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до его отмены)</w:t>
      </w: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5AC0" w:rsidRDefault="00895AC0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5AC0" w:rsidRDefault="00895AC0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5AC0" w:rsidRPr="00FD10B7" w:rsidRDefault="00895AC0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ТУЛА</w:t>
      </w:r>
    </w:p>
    <w:p w:rsidR="002668CB" w:rsidRDefault="002668CB" w:rsidP="002668CB">
      <w:pPr>
        <w:overflowPunct/>
        <w:autoSpaceDE/>
        <w:autoSpaceDN/>
        <w:adjustRightInd/>
        <w:ind w:left="3540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201</w:t>
      </w:r>
      <w:r w:rsidR="00895AC0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D10B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  <w:t>Общие положения                                                                                         3</w:t>
      </w: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49E0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  <w:t xml:space="preserve">Требования к проведению экспертизы 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>муниципальн</w:t>
      </w:r>
      <w:r w:rsidR="001C1532">
        <w:rPr>
          <w:rFonts w:ascii="Times New Roman" w:hAnsi="Times New Roman" w:cs="Times New Roman"/>
          <w:sz w:val="26"/>
          <w:szCs w:val="26"/>
          <w:lang w:val="ru-RU"/>
        </w:rPr>
        <w:t>ых программ</w:t>
      </w:r>
    </w:p>
    <w:p w:rsidR="00FD10B7" w:rsidRPr="00FD10B7" w:rsidRDefault="001C1532" w:rsidP="00FD10B7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(проектов и проектов вносимых </w:t>
      </w:r>
      <w:r w:rsidR="007049E0" w:rsidRPr="009D6D39">
        <w:rPr>
          <w:rFonts w:ascii="Times New Roman" w:hAnsi="Times New Roman" w:cs="Times New Roman"/>
          <w:sz w:val="26"/>
          <w:szCs w:val="26"/>
          <w:lang w:val="ru-RU"/>
        </w:rPr>
        <w:t>изменений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4</w:t>
      </w:r>
    </w:p>
    <w:p w:rsidR="00FD10B7" w:rsidRPr="007E7FDF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C1532" w:rsidRDefault="007E7FDF" w:rsidP="007E7FDF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Требования к оформлению результатов </w:t>
      </w:r>
      <w:r w:rsidR="001C1532"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</w:p>
    <w:p w:rsidR="001C1532" w:rsidRDefault="007E7FDF" w:rsidP="001C1532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муниципальных программ</w:t>
      </w:r>
      <w:r w:rsidR="00FD10B7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C1532">
        <w:rPr>
          <w:rFonts w:ascii="Times New Roman" w:hAnsi="Times New Roman" w:cs="Times New Roman"/>
          <w:sz w:val="26"/>
          <w:szCs w:val="26"/>
          <w:lang w:val="ru-RU"/>
        </w:rPr>
        <w:t>(проектов и проектов вносимых</w:t>
      </w:r>
      <w:proofErr w:type="gramEnd"/>
    </w:p>
    <w:p w:rsidR="00FD10B7" w:rsidRPr="009D6D39" w:rsidRDefault="001C1532" w:rsidP="001C1532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изменений) </w:t>
      </w:r>
      <w:r w:rsidR="00FD10B7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5</w:t>
      </w:r>
    </w:p>
    <w:p w:rsidR="00FD10B7" w:rsidRP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492747" w:rsidRPr="009D6D39" w:rsidRDefault="00FD10B7" w:rsidP="00ED086C">
      <w:pPr>
        <w:overflowPunct/>
        <w:autoSpaceDE/>
        <w:autoSpaceDN/>
        <w:adjustRightInd/>
        <w:spacing w:after="120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br w:type="page"/>
      </w:r>
      <w:r w:rsidR="00F00206" w:rsidRPr="009D6D39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1.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Общие</w:t>
      </w:r>
      <w:r w:rsidR="00D718FE" w:rsidRPr="009D6D3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положения</w:t>
      </w:r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1.1.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Стандарт финансового контроля </w:t>
      </w:r>
      <w:r w:rsidR="00895AC0">
        <w:rPr>
          <w:rFonts w:ascii="Times New Roman" w:hAnsi="Times New Roman" w:cs="Times New Roman"/>
          <w:sz w:val="26"/>
          <w:szCs w:val="26"/>
          <w:lang w:val="ru-RU"/>
        </w:rPr>
        <w:t>СТ-04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1C1532">
        <w:rPr>
          <w:rFonts w:ascii="Times New Roman" w:hAnsi="Times New Roman" w:cs="Times New Roman"/>
          <w:sz w:val="26"/>
          <w:szCs w:val="26"/>
          <w:lang w:val="ru-RU"/>
        </w:rPr>
        <w:t>Э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кспертиза муниципальных программ</w:t>
      </w:r>
      <w:r w:rsidR="001C1532">
        <w:rPr>
          <w:rFonts w:ascii="Times New Roman" w:hAnsi="Times New Roman" w:cs="Times New Roman"/>
          <w:sz w:val="26"/>
          <w:szCs w:val="26"/>
          <w:lang w:val="ru-RU"/>
        </w:rPr>
        <w:t xml:space="preserve"> (проектов и проектов вносимых изменений)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» (далее – Стандарт) разработан в целях методологического </w:t>
      </w:r>
      <w:proofErr w:type="gramStart"/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обеспечения реализации функции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контрольной комиссии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 Тула (далее –</w:t>
      </w:r>
      <w:r w:rsidR="00F81F70">
        <w:rPr>
          <w:rFonts w:ascii="Times New Roman" w:hAnsi="Times New Roman" w:cs="Times New Roman"/>
          <w:sz w:val="26"/>
          <w:szCs w:val="26"/>
          <w:lang w:val="ru-RU"/>
        </w:rPr>
        <w:t xml:space="preserve"> К</w:t>
      </w:r>
      <w:r>
        <w:rPr>
          <w:rFonts w:ascii="Times New Roman" w:hAnsi="Times New Roman" w:cs="Times New Roman"/>
          <w:sz w:val="26"/>
          <w:szCs w:val="26"/>
          <w:lang w:val="ru-RU"/>
        </w:rPr>
        <w:t>омиссия)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val="ru-RU"/>
        </w:rPr>
        <w:t>финансово-экономической экспертизе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х программ </w:t>
      </w:r>
      <w:r w:rsidR="00742F1D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город Тул</w:t>
      </w:r>
      <w:r w:rsidR="00742F1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1.2.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Настоящий стандарт разработан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муниципальных образований, утвержденны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ми Коллегией Счетной палаты РФ (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протокол от 17.10.2014 </w:t>
      </w:r>
      <w:r w:rsidR="00787B03">
        <w:rPr>
          <w:rFonts w:ascii="Times New Roman" w:hAnsi="Times New Roman" w:cs="Times New Roman"/>
          <w:sz w:val="26"/>
          <w:szCs w:val="26"/>
          <w:lang w:val="ru-RU" w:eastAsia="ar-SA"/>
        </w:rPr>
        <w:t>№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47К (993)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FA728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1.3.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При осуществлении экспертизы муниципальных программ</w:t>
      </w:r>
      <w:r w:rsidR="001C1532">
        <w:rPr>
          <w:rFonts w:ascii="Times New Roman" w:hAnsi="Times New Roman" w:cs="Times New Roman"/>
          <w:sz w:val="26"/>
          <w:szCs w:val="26"/>
          <w:lang w:val="ru-RU"/>
        </w:rPr>
        <w:t xml:space="preserve"> (проектов и проектов вносимых изменений)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 xml:space="preserve"> (далее – Экспертиза)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728C">
        <w:rPr>
          <w:rFonts w:ascii="Times New Roman" w:hAnsi="Times New Roman" w:cs="Times New Roman"/>
          <w:sz w:val="26"/>
          <w:szCs w:val="26"/>
          <w:lang w:val="ru-RU"/>
        </w:rPr>
        <w:t xml:space="preserve">также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необходимо руководствоваться  Стандартом С</w:t>
      </w:r>
      <w:r>
        <w:rPr>
          <w:rFonts w:ascii="Times New Roman" w:hAnsi="Times New Roman" w:cs="Times New Roman"/>
          <w:sz w:val="26"/>
          <w:szCs w:val="26"/>
          <w:lang w:val="ru-RU"/>
        </w:rPr>
        <w:t>Т-03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роведени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экспертно-аналитического мероприятия».</w:t>
      </w:r>
    </w:p>
    <w:p w:rsidR="009D6D39" w:rsidRPr="009D6D39" w:rsidRDefault="002646A0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При подготовке настоящего Стандарта были использованы:</w:t>
      </w:r>
    </w:p>
    <w:p w:rsidR="009D6D39" w:rsidRPr="009D6D39" w:rsidRDefault="009D6C2A" w:rsidP="00CF279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Типовой стандарт «Финансово-экономическая экспертиза проектов муниципальных программ», утвержденный решением Президиума Союза </w:t>
      </w:r>
      <w:r w:rsidR="00FA728C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   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МКСО (протокол заседания Президиума Союза МКСО от 19.05.2013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br/>
        <w:t>№ 2 (33)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;</w:t>
      </w:r>
    </w:p>
    <w:p w:rsidR="009D6D39" w:rsidRPr="009D6D39" w:rsidRDefault="009D6C2A" w:rsidP="00CF279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Стандарт 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внешнего государственного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финансового контроля 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СФК 65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«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>Финансово-экономическая экспертиза проектов государственных программ Тульской области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», утвержденный 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коллегией счетной палаты Тульской области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(протокол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от 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>25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.0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>3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.201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>5 № 2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. </w:t>
      </w:r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>При проведении  Э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кспертизы сотрудники </w:t>
      </w:r>
      <w:r w:rsidR="00F81F70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руководствуются: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Бюджетным Кодексом Российской Федерации;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Федеральными законами, 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законами Тульской области, нормативными правовыми актами муниципального образования город Тула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в зависимости от специфики объекта проверки и рассматриваемых вопросов;</w:t>
      </w:r>
    </w:p>
    <w:p w:rsidR="002646A0" w:rsidRP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Регламентом 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CF2792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646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646A0">
        <w:rPr>
          <w:rFonts w:ascii="Times New Roman" w:hAnsi="Times New Roman" w:cs="Times New Roman"/>
          <w:sz w:val="26"/>
          <w:szCs w:val="26"/>
          <w:lang w:val="ru-RU"/>
        </w:rPr>
        <w:t>Методическими инструкциями и рекомендациями, разработанными в развитие</w:t>
      </w:r>
      <w:r w:rsidR="002646A0"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646A0">
        <w:rPr>
          <w:rFonts w:ascii="Times New Roman" w:hAnsi="Times New Roman" w:cs="Times New Roman"/>
          <w:sz w:val="26"/>
          <w:szCs w:val="26"/>
          <w:lang w:val="ru-RU"/>
        </w:rPr>
        <w:t>данного стандарта</w:t>
      </w:r>
      <w:r w:rsidRPr="00CF279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9D6D39" w:rsidRDefault="009D6D39" w:rsidP="002646A0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1.</w:t>
      </w:r>
      <w:r w:rsidR="002646A0">
        <w:rPr>
          <w:rFonts w:ascii="Times New Roman" w:hAnsi="Times New Roman"/>
          <w:b w:val="0"/>
          <w:color w:val="auto"/>
          <w:sz w:val="26"/>
          <w:szCs w:val="26"/>
          <w:lang w:val="ru-RU"/>
        </w:rPr>
        <w:t>6</w:t>
      </w: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.</w:t>
      </w:r>
      <w:r w:rsidR="002646A0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Целью Стандарта является</w:t>
      </w:r>
      <w:r w:rsidRPr="009D6D39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определение обязательных для выполнения унифицированных методов (способов) организации, прове</w:t>
      </w:r>
      <w:r w:rsidR="007049E0">
        <w:rPr>
          <w:rFonts w:ascii="Times New Roman" w:hAnsi="Times New Roman"/>
          <w:b w:val="0"/>
          <w:color w:val="auto"/>
          <w:sz w:val="26"/>
          <w:szCs w:val="26"/>
          <w:lang w:val="ru-RU"/>
        </w:rPr>
        <w:t>дения и оформления результатов Экспертизы</w:t>
      </w: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, а также разработки предложений о внесении изменений в муниципальные программы  в пределах полномочий и задач, возложенных на </w:t>
      </w:r>
      <w:r w:rsidR="00F81F70">
        <w:rPr>
          <w:rFonts w:ascii="Times New Roman" w:hAnsi="Times New Roman"/>
          <w:b w:val="0"/>
          <w:color w:val="auto"/>
          <w:sz w:val="26"/>
          <w:szCs w:val="26"/>
          <w:lang w:val="ru-RU"/>
        </w:rPr>
        <w:t>К</w:t>
      </w:r>
      <w:r w:rsidR="002646A0">
        <w:rPr>
          <w:rFonts w:ascii="Times New Roman" w:hAnsi="Times New Roman"/>
          <w:b w:val="0"/>
          <w:color w:val="auto"/>
          <w:sz w:val="26"/>
          <w:szCs w:val="26"/>
          <w:lang w:val="ru-RU"/>
        </w:rPr>
        <w:t>омиссию</w:t>
      </w: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.</w:t>
      </w:r>
    </w:p>
    <w:p w:rsidR="009D6D39" w:rsidRPr="009D6D39" w:rsidRDefault="009D6D39" w:rsidP="002646A0">
      <w:pPr>
        <w:pStyle w:val="ac"/>
        <w:tabs>
          <w:tab w:val="left" w:pos="426"/>
        </w:tabs>
        <w:spacing w:line="240" w:lineRule="auto"/>
        <w:ind w:firstLine="720"/>
        <w:rPr>
          <w:sz w:val="26"/>
          <w:szCs w:val="26"/>
        </w:rPr>
      </w:pPr>
      <w:r w:rsidRPr="009D6D39">
        <w:rPr>
          <w:sz w:val="26"/>
          <w:szCs w:val="26"/>
        </w:rPr>
        <w:t>1.</w:t>
      </w:r>
      <w:r w:rsidR="002646A0">
        <w:rPr>
          <w:sz w:val="26"/>
          <w:szCs w:val="26"/>
          <w:lang w:val="ru-RU"/>
        </w:rPr>
        <w:t>7</w:t>
      </w:r>
      <w:r w:rsidRPr="009D6D39">
        <w:rPr>
          <w:sz w:val="26"/>
          <w:szCs w:val="26"/>
        </w:rPr>
        <w:t>.</w:t>
      </w:r>
      <w:r w:rsidR="002646A0">
        <w:rPr>
          <w:sz w:val="26"/>
          <w:szCs w:val="26"/>
          <w:lang w:val="ru-RU"/>
        </w:rPr>
        <w:t xml:space="preserve"> </w:t>
      </w:r>
      <w:r w:rsidRPr="009D6D39">
        <w:rPr>
          <w:sz w:val="26"/>
          <w:szCs w:val="26"/>
        </w:rPr>
        <w:t xml:space="preserve">Задачи, решаемые Стандартом: </w:t>
      </w:r>
    </w:p>
    <w:p w:rsidR="009D6D39" w:rsidRPr="009D6D39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646A0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определение основных подходов и этапов проведения </w:t>
      </w:r>
      <w:r w:rsidR="007049E0">
        <w:rPr>
          <w:sz w:val="26"/>
          <w:szCs w:val="26"/>
          <w:lang w:val="ru-RU"/>
        </w:rPr>
        <w:t>Экспертизы</w:t>
      </w:r>
      <w:r w:rsidR="009D6D39" w:rsidRPr="009D6D39">
        <w:rPr>
          <w:sz w:val="26"/>
          <w:szCs w:val="26"/>
        </w:rPr>
        <w:t>;</w:t>
      </w:r>
    </w:p>
    <w:p w:rsidR="009D6D39" w:rsidRPr="009D6D39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9D6D39" w:rsidRPr="009D6D39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установление требований к содержанию экспертно-аналитических </w:t>
      </w:r>
      <w:r w:rsidR="007049E0">
        <w:rPr>
          <w:sz w:val="26"/>
          <w:szCs w:val="26"/>
        </w:rPr>
        <w:t xml:space="preserve">мероприятий, предусматривающих </w:t>
      </w:r>
      <w:r w:rsidR="007049E0">
        <w:rPr>
          <w:sz w:val="26"/>
          <w:szCs w:val="26"/>
          <w:lang w:val="ru-RU"/>
        </w:rPr>
        <w:t>Экспертизу</w:t>
      </w:r>
      <w:r w:rsidR="009D6D39" w:rsidRPr="009D6D39">
        <w:rPr>
          <w:sz w:val="26"/>
          <w:szCs w:val="26"/>
        </w:rPr>
        <w:t>;</w:t>
      </w:r>
    </w:p>
    <w:p w:rsidR="009D6D39" w:rsidRPr="007049E0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</w:r>
      <w:r w:rsidR="009D6D39" w:rsidRPr="009D6D39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определение структуры, содержания и основных требований к заключениям </w:t>
      </w:r>
      <w:r w:rsidR="00F81F70">
        <w:rPr>
          <w:sz w:val="26"/>
          <w:szCs w:val="26"/>
          <w:lang w:val="ru-RU"/>
        </w:rPr>
        <w:t>К</w:t>
      </w:r>
      <w:r w:rsidR="002646A0">
        <w:rPr>
          <w:sz w:val="26"/>
          <w:szCs w:val="26"/>
          <w:lang w:val="ru-RU"/>
        </w:rPr>
        <w:t>омиссии</w:t>
      </w:r>
      <w:r w:rsidR="009D6D39" w:rsidRPr="009D6D39">
        <w:rPr>
          <w:sz w:val="26"/>
          <w:szCs w:val="26"/>
        </w:rPr>
        <w:t xml:space="preserve"> </w:t>
      </w:r>
      <w:r w:rsidR="00A316C8">
        <w:rPr>
          <w:sz w:val="26"/>
          <w:szCs w:val="26"/>
          <w:lang w:val="ru-RU"/>
        </w:rPr>
        <w:t xml:space="preserve">по результатам экспертизы </w:t>
      </w:r>
      <w:r w:rsidR="00A316C8" w:rsidRPr="009D6D39">
        <w:rPr>
          <w:sz w:val="26"/>
          <w:szCs w:val="26"/>
          <w:lang w:val="ru-RU"/>
        </w:rPr>
        <w:t>муниципальных программ</w:t>
      </w:r>
      <w:r w:rsidR="00A316C8">
        <w:rPr>
          <w:sz w:val="26"/>
          <w:szCs w:val="26"/>
          <w:lang w:val="ru-RU"/>
        </w:rPr>
        <w:t xml:space="preserve"> (проектов и проектов вносимых изменений)</w:t>
      </w:r>
      <w:r w:rsidR="007049E0">
        <w:rPr>
          <w:sz w:val="26"/>
          <w:szCs w:val="26"/>
          <w:lang w:val="ru-RU"/>
        </w:rPr>
        <w:t>.</w:t>
      </w:r>
    </w:p>
    <w:p w:rsidR="002646A0" w:rsidRDefault="002646A0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Стандарт предназначен для организации и осуществления сотрудниками </w:t>
      </w:r>
      <w:r w:rsidR="00F81F70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системной и объективной экспертизы проектов муниципальных программ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="00A316C8">
        <w:rPr>
          <w:rFonts w:ascii="Times New Roman" w:hAnsi="Times New Roman" w:cs="Times New Roman"/>
          <w:sz w:val="26"/>
          <w:szCs w:val="26"/>
          <w:lang w:val="ru-RU"/>
        </w:rPr>
        <w:t xml:space="preserve"> и проектов вносимых изменений в действующие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316C8">
        <w:rPr>
          <w:rFonts w:ascii="Times New Roman" w:hAnsi="Times New Roman" w:cs="Times New Roman"/>
          <w:sz w:val="26"/>
          <w:szCs w:val="26"/>
          <w:lang w:val="ru-RU"/>
        </w:rPr>
        <w:t>муниципальные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программ</w:t>
      </w:r>
      <w:r w:rsidR="00A316C8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95BCC" w:rsidRPr="00995BCC" w:rsidRDefault="00995BCC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1.9. Стандарт обязателен к применению </w:t>
      </w:r>
      <w:r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должностными лицами </w:t>
      </w:r>
      <w:r w:rsidR="00787B03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омиссии.</w:t>
      </w:r>
    </w:p>
    <w:p w:rsidR="009D6D39" w:rsidRPr="009D6D39" w:rsidRDefault="009D6D39" w:rsidP="00995BC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995BCC" w:rsidRPr="00995BCC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972608"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Основные термины и понятия:</w:t>
      </w:r>
    </w:p>
    <w:p w:rsidR="00111316" w:rsidRDefault="00111316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11316">
        <w:rPr>
          <w:rFonts w:ascii="Times New Roman" w:hAnsi="Times New Roman" w:cs="Times New Roman"/>
          <w:sz w:val="26"/>
          <w:szCs w:val="26"/>
          <w:lang w:val="ru-RU"/>
        </w:rPr>
        <w:t>муниципальная  программа -  взаимосвязанный по содержанию, срокам исполнения, ресурсам и исполнителям комплекс мероприятий правового, организационного, экономического, финансового, социального характера, обеспечивающих эффективное решение задач в социальной и экономической сферах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72608" w:rsidRDefault="00111316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302E">
        <w:rPr>
          <w:rFonts w:ascii="Times New Roman" w:hAnsi="Times New Roman" w:cs="Times New Roman"/>
          <w:sz w:val="26"/>
          <w:szCs w:val="26"/>
          <w:lang w:val="ru-RU"/>
        </w:rPr>
        <w:t>э</w:t>
      </w:r>
      <w:r w:rsidR="001C1532">
        <w:rPr>
          <w:rFonts w:ascii="Times New Roman" w:hAnsi="Times New Roman" w:cs="Times New Roman"/>
          <w:sz w:val="26"/>
          <w:szCs w:val="26"/>
          <w:lang w:val="ru-RU"/>
        </w:rPr>
        <w:t xml:space="preserve">кспертиза проекта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(проекта вносимых изменений в муниципальную программу)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– экспертно-аналитическое мероприятие,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9D6D39" w:rsidRPr="00972608" w:rsidRDefault="00111316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302E">
        <w:rPr>
          <w:rFonts w:ascii="Times New Roman" w:hAnsi="Times New Roman" w:cs="Times New Roman"/>
          <w:sz w:val="26"/>
          <w:szCs w:val="26"/>
          <w:lang w:val="ru-RU"/>
        </w:rPr>
        <w:t>ц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елевые (индикативные) показатели, индикаторы – показатели, установленные </w:t>
      </w:r>
      <w:r w:rsidR="00ED086C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программой, для оценки степени достижения поставленных 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 xml:space="preserve">в муниципальной программе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целей и задач. </w:t>
      </w:r>
    </w:p>
    <w:p w:rsidR="005E7444" w:rsidRDefault="00972608" w:rsidP="005E7444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Toc311946841"/>
      <w:bookmarkStart w:id="1" w:name="_Toc324753703"/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Требования к проведению экспертизы </w:t>
      </w:r>
      <w:bookmarkEnd w:id="0"/>
      <w:bookmarkEnd w:id="1"/>
      <w:r w:rsidR="005E7444">
        <w:rPr>
          <w:rFonts w:ascii="Times New Roman" w:hAnsi="Times New Roman" w:cs="Times New Roman"/>
          <w:sz w:val="26"/>
          <w:szCs w:val="26"/>
          <w:lang w:val="ru-RU"/>
        </w:rPr>
        <w:t>муниципальных программ</w:t>
      </w:r>
    </w:p>
    <w:p w:rsidR="00972608" w:rsidRDefault="005E7444" w:rsidP="005E7444">
      <w:pPr>
        <w:spacing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(проектов и проектов вносимых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изменений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972608" w:rsidRDefault="00972608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2.1. 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Основными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задачами экспертизы проекта муниципальной 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программы являю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тся оценк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>обоснованности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отнесения мероприятий программы к вопросам местного значения;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соответстви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положений проекта муниципальной программы нормам законов и иных нормативных правовых актов;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целостности и связанности целей, задач муниципальной программы и мероприятий по их выполнению;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660483">
        <w:rPr>
          <w:rFonts w:ascii="Times New Roman" w:hAnsi="Times New Roman" w:cs="Times New Roman"/>
          <w:sz w:val="26"/>
          <w:szCs w:val="26"/>
          <w:lang w:val="ru-RU"/>
        </w:rPr>
        <w:t>корректност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660483">
        <w:rPr>
          <w:rFonts w:ascii="Times New Roman" w:hAnsi="Times New Roman" w:cs="Times New Roman"/>
          <w:sz w:val="26"/>
          <w:szCs w:val="26"/>
          <w:lang w:val="ru-RU"/>
        </w:rPr>
        <w:t xml:space="preserve"> определения ожидаемых результатов, значений целевых 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>(индикативных) показателей, индикаторов</w:t>
      </w:r>
      <w:r w:rsidR="00660483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обоснованности заявленных финансовых потребностей муниципальной программы. </w:t>
      </w:r>
    </w:p>
    <w:p w:rsidR="00972608" w:rsidRDefault="00972608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66048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Комплекс мероприятий по экспертизе проекта муниципальной программы определяется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972608" w:rsidRDefault="00660483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При проведении экспертизы муниципальной программы (далее – Программа)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рассматрива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вопросы: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обоснованность выделения подпрограмм и мероприятий с уч</w:t>
      </w:r>
      <w:r w:rsidR="00813AF4">
        <w:rPr>
          <w:rFonts w:ascii="Times New Roman" w:eastAsia="Calibri" w:hAnsi="Times New Roman" w:cs="Times New Roman"/>
          <w:sz w:val="26"/>
          <w:szCs w:val="26"/>
          <w:lang w:val="ru-RU"/>
        </w:rPr>
        <w:t>е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том провед</w:t>
      </w:r>
      <w:r w:rsidR="00813AF4">
        <w:rPr>
          <w:rFonts w:ascii="Times New Roman" w:eastAsia="Calibri" w:hAnsi="Times New Roman" w:cs="Times New Roman"/>
          <w:sz w:val="26"/>
          <w:szCs w:val="26"/>
          <w:lang w:val="ru-RU"/>
        </w:rPr>
        <w:t>е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нного анализа текущей ситуации в сфере реализации Программы;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соответствие целей </w:t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>П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рограммы</w:t>
      </w:r>
      <w:r w:rsidR="00A322E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задачам, для решения которых она разработана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ab/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соответствие планируемых задач целям </w:t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>П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рограммы;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четкость формулировок целей и задач</w:t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Программе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наличие измеряемых (натуральных и стоимостных) показателей, позволяющих оценить степень достижения целей и выполнения задач</w:t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Программы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соответствие программных мероприятий целям и задачам </w:t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>П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рограммы;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целесообразность предлагаемых мероприятий для достижения цели (целей) и ожидаемых результатов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Программы, достижения ожидаемых результатов подпрограмм;</w:t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наличие промежуточных планируемых результатов;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FA728C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наличие финансово-экономического обоснования, технико-экономического обоснования (при необходимости) и его соответствие установленным требованиям; 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обоснованность объемов финансирования программных мероприятий;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eastAsia="Calibri" w:hAnsi="Times New Roman" w:cs="Times New Roman"/>
          <w:sz w:val="26"/>
          <w:szCs w:val="26"/>
          <w:lang w:val="ru-RU"/>
        </w:rPr>
        <w:t>корректность и обоснованность классификации мероприятий Программы на аналитические и специальные, а также их группировки по аналитическим и специальным подпрограммам;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11131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наличие прямой взаимосвязи между индикаторами (целевыми, индикативными показателями) и программными мероприятиями;</w:t>
      </w:r>
    </w:p>
    <w:p w:rsidR="00972608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виды и обоснованность источников финансирования муниципальных программ;</w:t>
      </w:r>
    </w:p>
    <w:p w:rsidR="006A00B2" w:rsidRDefault="00CF2792" w:rsidP="0097260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00B2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6A00B2" w:rsidRPr="00972608">
        <w:rPr>
          <w:rFonts w:ascii="Times New Roman" w:hAnsi="Times New Roman" w:cs="Times New Roman"/>
          <w:sz w:val="26"/>
          <w:szCs w:val="26"/>
          <w:lang w:val="ru-RU"/>
        </w:rPr>
        <w:t>соответствие объемов финансирования мероприятий муниципальной программы паспорту программы и проект</w:t>
      </w:r>
      <w:r w:rsidR="00314977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6A00B2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бюджета</w:t>
      </w:r>
      <w:r w:rsidR="006A00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A00B2" w:rsidRDefault="00CF2792" w:rsidP="006A00B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7260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иные вопросы.</w:t>
      </w:r>
    </w:p>
    <w:p w:rsidR="006A00B2" w:rsidRDefault="006A00B2" w:rsidP="006A00B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При проведении экспертизы проекта 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Программы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могут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учитыват</w:t>
      </w:r>
      <w:r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 </w:t>
      </w:r>
    </w:p>
    <w:p w:rsidR="006A00B2" w:rsidRDefault="006A00B2" w:rsidP="006A00B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Экспертиза проектов нормативных правовых актов, предусматривающих внесение изменений в действующие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 xml:space="preserve"> Программ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</w:t>
      </w:r>
      <w:r w:rsidR="00F3002D">
        <w:rPr>
          <w:rFonts w:ascii="Times New Roman" w:hAnsi="Times New Roman" w:cs="Times New Roman"/>
          <w:sz w:val="26"/>
          <w:szCs w:val="26"/>
          <w:lang w:val="ru-RU"/>
        </w:rPr>
        <w:t>Про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граммы, соответствия их показателям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>. При этом</w:t>
      </w:r>
      <w:r w:rsidR="00D74E9C">
        <w:rPr>
          <w:rFonts w:ascii="Times New Roman" w:hAnsi="Times New Roman" w:cs="Times New Roman"/>
          <w:sz w:val="26"/>
          <w:szCs w:val="26"/>
          <w:lang w:val="ru-RU"/>
        </w:rPr>
        <w:t xml:space="preserve"> учитываются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6A00B2" w:rsidRDefault="00F3002D" w:rsidP="006A00B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00B2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корректности предлагаемых изменений;</w:t>
      </w:r>
    </w:p>
    <w:p w:rsidR="006A00B2" w:rsidRDefault="00F3002D" w:rsidP="006A00B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00B2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логичности предлагаемых изменений;</w:t>
      </w:r>
    </w:p>
    <w:p w:rsidR="00D74E9C" w:rsidRDefault="00F3002D" w:rsidP="00D74E9C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00B2">
        <w:rPr>
          <w:rFonts w:ascii="Times New Roman" w:hAnsi="Times New Roman" w:cs="Times New Roman"/>
          <w:sz w:val="26"/>
          <w:szCs w:val="26"/>
          <w:lang w:val="ru-RU"/>
        </w:rPr>
        <w:t>- ц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елесообразности предлагаемых изменений (потенциальная эффективность предлагаемых мер);</w:t>
      </w:r>
    </w:p>
    <w:p w:rsidR="00D74E9C" w:rsidRDefault="00F3002D" w:rsidP="00D74E9C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4E9C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устранения или сохранения нарушений и недостатков программы, отмеченных</w:t>
      </w:r>
      <w:r w:rsidR="00D74E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81F70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D74E9C">
        <w:rPr>
          <w:rFonts w:ascii="Times New Roman" w:hAnsi="Times New Roman" w:cs="Times New Roman"/>
          <w:sz w:val="26"/>
          <w:szCs w:val="26"/>
          <w:lang w:val="ru-RU"/>
        </w:rPr>
        <w:t>омиссией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74E9C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ранее </w:t>
      </w:r>
      <w:r w:rsidR="00D74E9C">
        <w:rPr>
          <w:rFonts w:ascii="Times New Roman" w:hAnsi="Times New Roman" w:cs="Times New Roman"/>
          <w:sz w:val="26"/>
          <w:szCs w:val="26"/>
          <w:lang w:val="ru-RU"/>
        </w:rPr>
        <w:t xml:space="preserve">проведенных 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экспертиз</w:t>
      </w:r>
      <w:r w:rsidR="00D74E9C">
        <w:rPr>
          <w:rFonts w:ascii="Times New Roman" w:hAnsi="Times New Roman" w:cs="Times New Roman"/>
          <w:sz w:val="26"/>
          <w:szCs w:val="26"/>
          <w:lang w:val="ru-RU"/>
        </w:rPr>
        <w:t>ах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972608" w:rsidRDefault="009D6D39" w:rsidP="00972608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  <w:lang w:val="ru-RU"/>
        </w:rPr>
      </w:pPr>
      <w:r w:rsidRPr="00972608">
        <w:rPr>
          <w:rFonts w:ascii="Times New Roman" w:hAnsi="Times New Roman"/>
          <w:b w:val="0"/>
          <w:color w:val="auto"/>
          <w:sz w:val="26"/>
          <w:szCs w:val="26"/>
          <w:lang w:val="ru-RU"/>
        </w:rPr>
        <w:t>2.</w:t>
      </w:r>
      <w:r w:rsidR="00FA728C">
        <w:rPr>
          <w:rFonts w:ascii="Times New Roman" w:hAnsi="Times New Roman"/>
          <w:b w:val="0"/>
          <w:color w:val="auto"/>
          <w:sz w:val="26"/>
          <w:szCs w:val="26"/>
          <w:lang w:val="ru-RU"/>
        </w:rPr>
        <w:t>6</w:t>
      </w:r>
      <w:r w:rsidRPr="00972608">
        <w:rPr>
          <w:rFonts w:ascii="Times New Roman" w:hAnsi="Times New Roman"/>
          <w:b w:val="0"/>
          <w:color w:val="auto"/>
          <w:sz w:val="26"/>
          <w:szCs w:val="26"/>
          <w:lang w:val="ru-RU"/>
        </w:rPr>
        <w:t>.</w:t>
      </w:r>
      <w:r w:rsidR="00702362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</w:t>
      </w:r>
      <w:r w:rsidRPr="00972608">
        <w:rPr>
          <w:rFonts w:ascii="Times New Roman" w:hAnsi="Times New Roman"/>
          <w:b w:val="0"/>
          <w:color w:val="auto"/>
          <w:sz w:val="26"/>
          <w:szCs w:val="26"/>
          <w:lang w:val="ru-RU"/>
        </w:rPr>
        <w:t>Экспертиза проектов муниципальных программ проводится в форме экспертно-аналитического мероприятия.</w:t>
      </w:r>
    </w:p>
    <w:p w:rsidR="005E7444" w:rsidRDefault="00702362" w:rsidP="005E7444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Требования к оформлению результатов </w:t>
      </w:r>
      <w:r w:rsidR="005E7444" w:rsidRPr="00FD10B7">
        <w:rPr>
          <w:rFonts w:ascii="Times New Roman" w:hAnsi="Times New Roman" w:cs="Times New Roman"/>
          <w:sz w:val="26"/>
          <w:szCs w:val="26"/>
          <w:lang w:val="ru-RU"/>
        </w:rPr>
        <w:t xml:space="preserve">экспертизы </w:t>
      </w:r>
      <w:r w:rsidR="005E7444">
        <w:rPr>
          <w:rFonts w:ascii="Times New Roman" w:hAnsi="Times New Roman" w:cs="Times New Roman"/>
          <w:sz w:val="26"/>
          <w:szCs w:val="26"/>
          <w:lang w:val="ru-RU"/>
        </w:rPr>
        <w:t>муниципальных программ</w:t>
      </w:r>
    </w:p>
    <w:p w:rsidR="009D6D39" w:rsidRPr="009D6D39" w:rsidRDefault="005E7444" w:rsidP="005E7444">
      <w:pPr>
        <w:spacing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(проектов и проектов вносимых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изменений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702362" w:rsidRDefault="00702362" w:rsidP="0070236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3.1.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По результатам проведения </w:t>
      </w:r>
      <w:r w:rsidR="00721244">
        <w:rPr>
          <w:rFonts w:ascii="Times New Roman" w:hAnsi="Times New Roman" w:cs="Times New Roman"/>
          <w:sz w:val="26"/>
          <w:szCs w:val="26"/>
          <w:lang w:val="ru-RU"/>
        </w:rPr>
        <w:t>Э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кспертизы составляется заключение </w:t>
      </w:r>
      <w:r w:rsidR="00F81F70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="00D82AE2">
        <w:rPr>
          <w:rFonts w:ascii="Times New Roman" w:hAnsi="Times New Roman" w:cs="Times New Roman"/>
          <w:sz w:val="26"/>
          <w:szCs w:val="26"/>
          <w:lang w:val="ru-RU"/>
        </w:rPr>
        <w:t xml:space="preserve"> (далее – Заключение)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Default="00702362" w:rsidP="0070236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3.2.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Заключение</w:t>
      </w:r>
      <w:r w:rsidR="00FA1A8E">
        <w:rPr>
          <w:rFonts w:ascii="Times New Roman" w:hAnsi="Times New Roman" w:cs="Times New Roman"/>
          <w:sz w:val="26"/>
          <w:szCs w:val="26"/>
          <w:lang w:val="ru-RU"/>
        </w:rPr>
        <w:t>, как правило,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состоит из вводной и содержательной ча</w:t>
      </w:r>
      <w:r w:rsidR="00FA1A8E">
        <w:rPr>
          <w:rFonts w:ascii="Times New Roman" w:hAnsi="Times New Roman" w:cs="Times New Roman"/>
          <w:sz w:val="26"/>
          <w:szCs w:val="26"/>
          <w:lang w:val="ru-RU"/>
        </w:rPr>
        <w:t>стей объемом не более 2 листов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D086C">
        <w:rPr>
          <w:rFonts w:ascii="Times New Roman" w:hAnsi="Times New Roman" w:cs="Times New Roman"/>
          <w:sz w:val="26"/>
          <w:szCs w:val="26"/>
          <w:lang w:val="ru-RU"/>
        </w:rPr>
        <w:t xml:space="preserve"> При необходимости Заключение может быть дополнено приложениями. </w:t>
      </w:r>
    </w:p>
    <w:p w:rsidR="009D6D39" w:rsidRPr="009D6D39" w:rsidRDefault="00702362" w:rsidP="009D6D39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>Во вводной части З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аключения указываются реквизиты документов, на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lastRenderedPageBreak/>
        <w:t>основании и с учетом которых проведена экспертиза, перечень дополнительно запрошенных и (или) изученных в ходе экспертизы документов, материалы кото</w:t>
      </w:r>
      <w:r w:rsidR="00F81F70">
        <w:rPr>
          <w:rFonts w:ascii="Times New Roman" w:hAnsi="Times New Roman" w:cs="Times New Roman"/>
          <w:sz w:val="26"/>
          <w:szCs w:val="26"/>
          <w:lang w:val="ru-RU"/>
        </w:rPr>
        <w:t>рых были учтены при подготовке З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аключения. </w:t>
      </w:r>
    </w:p>
    <w:p w:rsidR="009D6D39" w:rsidRDefault="00702362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>В содержательной части З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аключения отражаются выводы по экспертизе муниципальной программы.</w:t>
      </w:r>
    </w:p>
    <w:p w:rsidR="00314977" w:rsidRPr="00314977" w:rsidRDefault="00314977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Кроме того, в содержательной части Заключения  отражаются    проблемные вопросы, выявленные в ходе проведения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  <w:r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 в рамках  вопросов, изложенных в пункте </w:t>
      </w:r>
      <w:r>
        <w:rPr>
          <w:rFonts w:ascii="Times New Roman" w:hAnsi="Times New Roman" w:cs="Times New Roman"/>
          <w:sz w:val="26"/>
          <w:szCs w:val="26"/>
          <w:lang w:val="ru-RU"/>
        </w:rPr>
        <w:t>2.3</w:t>
      </w:r>
      <w:r w:rsidRPr="00314977">
        <w:rPr>
          <w:rFonts w:ascii="Times New Roman" w:hAnsi="Times New Roman" w:cs="Times New Roman"/>
          <w:sz w:val="26"/>
          <w:szCs w:val="26"/>
          <w:lang w:val="ru-RU"/>
        </w:rPr>
        <w:t>. настоящего Стандарта.</w:t>
      </w:r>
    </w:p>
    <w:p w:rsidR="009D6D39" w:rsidRPr="009D6D39" w:rsidRDefault="00702362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3.5.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В содержательной части 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аключения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также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могут быть отражены наиболее существенные проблемные вопросы, выявленные в ходе экспертизы в отношении следующих элементов и принципиальных решений муниципальной программы: </w:t>
      </w:r>
    </w:p>
    <w:p w:rsidR="009D6D39" w:rsidRPr="009D6D39" w:rsidRDefault="00F3002D" w:rsidP="009D6D39">
      <w:pPr>
        <w:pStyle w:val="a9"/>
        <w:widowControl w:val="0"/>
        <w:tabs>
          <w:tab w:val="left" w:pos="709"/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667D5">
        <w:rPr>
          <w:rFonts w:ascii="Times New Roman" w:hAnsi="Times New Roman" w:cs="Times New Roman"/>
          <w:sz w:val="26"/>
          <w:szCs w:val="26"/>
          <w:lang w:val="ru-RU"/>
        </w:rPr>
        <w:t xml:space="preserve">изменение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распределения задач и мероприятий между соисполнителями муниципальной программы;</w:t>
      </w:r>
    </w:p>
    <w:p w:rsidR="009D6D39" w:rsidRPr="009D6D39" w:rsidRDefault="00F3002D" w:rsidP="009D6D39">
      <w:pPr>
        <w:pStyle w:val="a9"/>
        <w:widowControl w:val="0"/>
        <w:tabs>
          <w:tab w:val="left" w:pos="709"/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изменение объема финансирования с оценкой его обоснованности; </w:t>
      </w:r>
    </w:p>
    <w:p w:rsidR="009D6D39" w:rsidRPr="009D6D39" w:rsidRDefault="00F3002D" w:rsidP="009D6D39">
      <w:pPr>
        <w:pStyle w:val="a9"/>
        <w:widowControl w:val="0"/>
        <w:tabs>
          <w:tab w:val="left" w:pos="709"/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изменение целевых показателей в связи с изменением объемов финансирования с оценкой их обоснованности; </w:t>
      </w:r>
    </w:p>
    <w:p w:rsidR="009D6D39" w:rsidRPr="009D6D39" w:rsidRDefault="00F3002D" w:rsidP="009D6D39">
      <w:pPr>
        <w:pStyle w:val="a9"/>
        <w:widowControl w:val="0"/>
        <w:tabs>
          <w:tab w:val="left" w:pos="709"/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оценка финансовых последствий принимаемых изменений.</w:t>
      </w:r>
    </w:p>
    <w:p w:rsidR="009D6D39" w:rsidRPr="009D6D39" w:rsidRDefault="00702362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3.6.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При проведении повторной экспертизы </w:t>
      </w:r>
      <w:r w:rsidR="005667D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программы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во вводной части 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 xml:space="preserve">Заключения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</w:t>
      </w:r>
      <w:r w:rsidR="00F3002D">
        <w:rPr>
          <w:rFonts w:ascii="Times New Roman" w:hAnsi="Times New Roman" w:cs="Times New Roman"/>
          <w:sz w:val="26"/>
          <w:szCs w:val="26"/>
          <w:lang w:val="ru-RU"/>
        </w:rPr>
        <w:t xml:space="preserve">ом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="00F3002D">
        <w:rPr>
          <w:rFonts w:ascii="Times New Roman" w:hAnsi="Times New Roman" w:cs="Times New Roman"/>
          <w:sz w:val="26"/>
          <w:szCs w:val="26"/>
          <w:lang w:val="ru-RU"/>
        </w:rPr>
        <w:t>исле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объемов финансирования). В содержательной части по итогам повторной экспертизы необходимо описать устраненные по рекомендации </w:t>
      </w:r>
      <w:r w:rsidR="00F81F70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нарушения и недостатки.</w:t>
      </w:r>
    </w:p>
    <w:p w:rsidR="009D6D39" w:rsidRDefault="00D82AE2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3.7.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Все суждения и оценки, отраженные в 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аключении, должны подтверждаться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ссылками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с указанием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стр</w:t>
      </w:r>
      <w:r>
        <w:rPr>
          <w:rFonts w:ascii="Times New Roman" w:hAnsi="Times New Roman" w:cs="Times New Roman"/>
          <w:sz w:val="26"/>
          <w:szCs w:val="26"/>
          <w:lang w:val="ru-RU"/>
        </w:rPr>
        <w:t>уктурный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раздел проекта муниципальной программы и </w:t>
      </w:r>
      <w:r w:rsidR="009D6D39" w:rsidRPr="00FA1A8E">
        <w:rPr>
          <w:rFonts w:ascii="Times New Roman" w:hAnsi="Times New Roman" w:cs="Times New Roman"/>
          <w:sz w:val="26"/>
          <w:szCs w:val="26"/>
          <w:lang w:val="ru-RU"/>
        </w:rPr>
        <w:t>при необходимости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на действующее законо</w:t>
      </w:r>
      <w:r w:rsidR="00FA1A8E">
        <w:rPr>
          <w:rFonts w:ascii="Times New Roman" w:hAnsi="Times New Roman" w:cs="Times New Roman"/>
          <w:sz w:val="26"/>
          <w:szCs w:val="26"/>
          <w:lang w:val="ru-RU"/>
        </w:rPr>
        <w:t xml:space="preserve">дательство, положения нормативных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правовых актов муниципального образования.</w:t>
      </w:r>
    </w:p>
    <w:p w:rsidR="00D82AE2" w:rsidRPr="00D82AE2" w:rsidRDefault="00D82AE2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82AE2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D82AE2">
        <w:rPr>
          <w:rFonts w:ascii="Times New Roman" w:hAnsi="Times New Roman" w:cs="Times New Roman"/>
          <w:sz w:val="26"/>
          <w:szCs w:val="26"/>
          <w:lang w:val="ru-RU"/>
        </w:rPr>
        <w:t xml:space="preserve">При обнаружении в ходе проведения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B55B71">
        <w:rPr>
          <w:rFonts w:ascii="Times New Roman" w:hAnsi="Times New Roman" w:cs="Times New Roman"/>
          <w:sz w:val="26"/>
          <w:szCs w:val="26"/>
          <w:lang w:val="ru-RU"/>
        </w:rPr>
        <w:t>коррупциогенных</w:t>
      </w:r>
      <w:proofErr w:type="spellEnd"/>
      <w:r w:rsidR="00B55B71">
        <w:rPr>
          <w:rFonts w:ascii="Times New Roman" w:hAnsi="Times New Roman" w:cs="Times New Roman"/>
          <w:sz w:val="26"/>
          <w:szCs w:val="26"/>
          <w:lang w:val="ru-RU"/>
        </w:rPr>
        <w:t xml:space="preserve"> факторов в З</w:t>
      </w:r>
      <w:r w:rsidRPr="00D82AE2">
        <w:rPr>
          <w:rFonts w:ascii="Times New Roman" w:hAnsi="Times New Roman" w:cs="Times New Roman"/>
          <w:sz w:val="26"/>
          <w:szCs w:val="26"/>
          <w:lang w:val="ru-RU"/>
        </w:rPr>
        <w:t>аключени</w:t>
      </w:r>
      <w:proofErr w:type="gramStart"/>
      <w:r w:rsidRPr="00D82AE2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Pr="00D82AE2">
        <w:rPr>
          <w:rFonts w:ascii="Times New Roman" w:hAnsi="Times New Roman" w:cs="Times New Roman"/>
          <w:sz w:val="26"/>
          <w:szCs w:val="26"/>
          <w:lang w:val="ru-RU"/>
        </w:rPr>
        <w:t xml:space="preserve"> должна быть отражена соответствующая информация. </w:t>
      </w:r>
      <w:proofErr w:type="spellStart"/>
      <w:r w:rsidRPr="00D82AE2">
        <w:rPr>
          <w:rFonts w:ascii="Times New Roman" w:hAnsi="Times New Roman" w:cs="Times New Roman"/>
          <w:sz w:val="26"/>
          <w:szCs w:val="26"/>
          <w:lang w:val="ru-RU"/>
        </w:rPr>
        <w:t>Коррупциогенные</w:t>
      </w:r>
      <w:proofErr w:type="spellEnd"/>
      <w:r w:rsidRPr="00D82AE2">
        <w:rPr>
          <w:rFonts w:ascii="Times New Roman" w:hAnsi="Times New Roman" w:cs="Times New Roman"/>
          <w:sz w:val="26"/>
          <w:szCs w:val="26"/>
          <w:lang w:val="ru-RU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>ов, утвержде</w:t>
      </w:r>
      <w:r w:rsidRPr="00D82AE2">
        <w:rPr>
          <w:rFonts w:ascii="Times New Roman" w:hAnsi="Times New Roman" w:cs="Times New Roman"/>
          <w:sz w:val="26"/>
          <w:szCs w:val="26"/>
          <w:lang w:val="ru-RU"/>
        </w:rPr>
        <w:t>нной постановлением Правительства Российской Федерации от 26.02.2010 № 96.</w:t>
      </w:r>
    </w:p>
    <w:p w:rsidR="00B55B71" w:rsidRDefault="00B55B71" w:rsidP="00D82AE2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3.9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AF3E5D" w:rsidRPr="00AF3E5D">
        <w:rPr>
          <w:rFonts w:ascii="Times New Roman" w:hAnsi="Times New Roman" w:cs="Times New Roman"/>
          <w:sz w:val="26"/>
          <w:szCs w:val="26"/>
          <w:lang w:val="ru-RU"/>
        </w:rPr>
        <w:t>В Заключени</w:t>
      </w:r>
      <w:proofErr w:type="gramStart"/>
      <w:r w:rsidR="00AF3E5D" w:rsidRPr="00AF3E5D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="00AF3E5D" w:rsidRPr="00AF3E5D">
        <w:rPr>
          <w:rFonts w:ascii="Times New Roman" w:hAnsi="Times New Roman" w:cs="Times New Roman"/>
          <w:sz w:val="26"/>
          <w:szCs w:val="26"/>
          <w:lang w:val="ru-RU"/>
        </w:rPr>
        <w:t xml:space="preserve"> не даются рекомендации по принятию (утверждению) или отклонению представленн</w:t>
      </w:r>
      <w:r w:rsidR="00AF3E5D">
        <w:rPr>
          <w:rFonts w:ascii="Times New Roman" w:hAnsi="Times New Roman" w:cs="Times New Roman"/>
          <w:sz w:val="26"/>
          <w:szCs w:val="26"/>
          <w:lang w:val="ru-RU"/>
        </w:rPr>
        <w:t>ого проекта муниципальной программы</w:t>
      </w:r>
      <w:r w:rsidR="00AF3E5D" w:rsidRPr="00AF3E5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AF3E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аключени</w:t>
      </w:r>
      <w:r w:rsidR="00AF3E5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выражается мнение о необходимости рассмотрения разработчиком программы замечан</w:t>
      </w:r>
      <w:r>
        <w:rPr>
          <w:rFonts w:ascii="Times New Roman" w:hAnsi="Times New Roman" w:cs="Times New Roman"/>
          <w:sz w:val="26"/>
          <w:szCs w:val="26"/>
          <w:lang w:val="ru-RU"/>
        </w:rPr>
        <w:t>ий и предложений, изложенных в З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аключени</w:t>
      </w:r>
      <w:proofErr w:type="gramStart"/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, внесения изменений в проект программы, либо информация об отсутствии замечаний и предложений по и</w:t>
      </w:r>
      <w:r>
        <w:rPr>
          <w:rFonts w:ascii="Times New Roman" w:hAnsi="Times New Roman" w:cs="Times New Roman"/>
          <w:sz w:val="26"/>
          <w:szCs w:val="26"/>
          <w:lang w:val="ru-RU"/>
        </w:rPr>
        <w:t>тогам экспертизы.</w:t>
      </w:r>
    </w:p>
    <w:p w:rsidR="009D6D39" w:rsidRPr="009D6D39" w:rsidRDefault="00B55B71" w:rsidP="00D82AE2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3.10. 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Заключение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не должно содержать политических оценок проекта муниципальной программы.</w:t>
      </w:r>
    </w:p>
    <w:p w:rsidR="007E7FDF" w:rsidRDefault="00B55B71" w:rsidP="007E7FDF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3.11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Заключение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утверждается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редседателем </w:t>
      </w:r>
      <w:r w:rsidR="00013DFC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или лицом, его замещающим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3317F" w:rsidRPr="009D6D39" w:rsidRDefault="007E7FDF" w:rsidP="00F3002D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3.1</w:t>
      </w:r>
      <w:r w:rsidR="00B55B7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C565F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Заключение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направляется разработчику. Копи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заключения направля</w:t>
      </w:r>
      <w:r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тся в адрес </w:t>
      </w:r>
      <w:r>
        <w:rPr>
          <w:rFonts w:ascii="Times New Roman" w:hAnsi="Times New Roman" w:cs="Times New Roman"/>
          <w:sz w:val="26"/>
          <w:szCs w:val="26"/>
          <w:lang w:val="ru-RU"/>
        </w:rPr>
        <w:t>Тульской городской Думы и администрации города Тулы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sectPr w:rsidR="0043317F" w:rsidRPr="009D6D39" w:rsidSect="009D6D39">
      <w:footerReference w:type="default" r:id="rId10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8A" w:rsidRDefault="002E118A" w:rsidP="00081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118A" w:rsidRDefault="002E118A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6" w:rsidRPr="005B3A54" w:rsidRDefault="00F00206" w:rsidP="005B3A54">
    <w:pPr>
      <w:pStyle w:val="af2"/>
      <w:jc w:val="center"/>
      <w:rPr>
        <w:sz w:val="20"/>
        <w:szCs w:val="20"/>
      </w:rPr>
    </w:pPr>
    <w:r w:rsidRPr="005B3A54">
      <w:rPr>
        <w:sz w:val="20"/>
        <w:szCs w:val="20"/>
      </w:rPr>
      <w:t xml:space="preserve">Страница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PAGE</w:instrText>
    </w:r>
    <w:r w:rsidRPr="005B3A54">
      <w:rPr>
        <w:bCs/>
        <w:sz w:val="20"/>
        <w:szCs w:val="20"/>
      </w:rPr>
      <w:fldChar w:fldCharType="separate"/>
    </w:r>
    <w:r w:rsidR="00895AC0">
      <w:rPr>
        <w:bCs/>
        <w:noProof/>
        <w:sz w:val="20"/>
        <w:szCs w:val="20"/>
      </w:rPr>
      <w:t>2</w:t>
    </w:r>
    <w:r w:rsidRPr="005B3A54">
      <w:rPr>
        <w:bCs/>
        <w:sz w:val="20"/>
        <w:szCs w:val="20"/>
      </w:rPr>
      <w:fldChar w:fldCharType="end"/>
    </w:r>
    <w:r w:rsidRPr="005B3A54">
      <w:rPr>
        <w:sz w:val="20"/>
        <w:szCs w:val="20"/>
      </w:rPr>
      <w:t xml:space="preserve"> из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NUMPAGES</w:instrText>
    </w:r>
    <w:r w:rsidRPr="005B3A54">
      <w:rPr>
        <w:bCs/>
        <w:sz w:val="20"/>
        <w:szCs w:val="20"/>
      </w:rPr>
      <w:fldChar w:fldCharType="separate"/>
    </w:r>
    <w:r w:rsidR="00895AC0">
      <w:rPr>
        <w:bCs/>
        <w:noProof/>
        <w:sz w:val="20"/>
        <w:szCs w:val="20"/>
      </w:rPr>
      <w:t>6</w:t>
    </w:r>
    <w:r w:rsidRPr="005B3A54">
      <w:rPr>
        <w:bCs/>
        <w:sz w:val="20"/>
        <w:szCs w:val="20"/>
      </w:rPr>
      <w:fldChar w:fldCharType="end"/>
    </w:r>
  </w:p>
  <w:p w:rsidR="00F00206" w:rsidRPr="005B3A54" w:rsidRDefault="00F00206" w:rsidP="005B3A54">
    <w:pPr>
      <w:pStyle w:val="af2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8A" w:rsidRDefault="002E118A" w:rsidP="00081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118A" w:rsidRDefault="002E118A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C7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C54F4"/>
    <w:multiLevelType w:val="multilevel"/>
    <w:tmpl w:val="B1EC44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703E30"/>
    <w:multiLevelType w:val="hybridMultilevel"/>
    <w:tmpl w:val="82CC4FB2"/>
    <w:lvl w:ilvl="0" w:tplc="1BE8D85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0263253"/>
    <w:multiLevelType w:val="multilevel"/>
    <w:tmpl w:val="94DE9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2270B23"/>
    <w:multiLevelType w:val="hybridMultilevel"/>
    <w:tmpl w:val="3A009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866B5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F1040D"/>
    <w:multiLevelType w:val="hybridMultilevel"/>
    <w:tmpl w:val="3C6C74AA"/>
    <w:lvl w:ilvl="0" w:tplc="FFAE6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>
    <w:nsid w:val="3B6F4A5C"/>
    <w:multiLevelType w:val="hybridMultilevel"/>
    <w:tmpl w:val="9468EA4A"/>
    <w:lvl w:ilvl="0" w:tplc="EAD6B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3030BB"/>
    <w:multiLevelType w:val="multilevel"/>
    <w:tmpl w:val="7F4E5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03821ED"/>
    <w:multiLevelType w:val="hybridMultilevel"/>
    <w:tmpl w:val="7A023CF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6566A"/>
    <w:multiLevelType w:val="multilevel"/>
    <w:tmpl w:val="B95C96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15">
    <w:nsid w:val="673D5913"/>
    <w:multiLevelType w:val="hybridMultilevel"/>
    <w:tmpl w:val="63EE2FCA"/>
    <w:lvl w:ilvl="0" w:tplc="745C86DE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6">
    <w:nsid w:val="6CBF19E4"/>
    <w:multiLevelType w:val="multilevel"/>
    <w:tmpl w:val="73529422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Symbol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6F93198A"/>
    <w:multiLevelType w:val="hybridMultilevel"/>
    <w:tmpl w:val="EB025244"/>
    <w:lvl w:ilvl="0" w:tplc="ECE00D0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71C4F64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8"/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CB"/>
    <w:rsid w:val="000112E5"/>
    <w:rsid w:val="00012798"/>
    <w:rsid w:val="00013DFC"/>
    <w:rsid w:val="00022CBF"/>
    <w:rsid w:val="00023098"/>
    <w:rsid w:val="00037724"/>
    <w:rsid w:val="0004290A"/>
    <w:rsid w:val="0004537C"/>
    <w:rsid w:val="00056A4F"/>
    <w:rsid w:val="0006087D"/>
    <w:rsid w:val="0006245A"/>
    <w:rsid w:val="0006534A"/>
    <w:rsid w:val="000661F2"/>
    <w:rsid w:val="00074647"/>
    <w:rsid w:val="0008118C"/>
    <w:rsid w:val="000851EA"/>
    <w:rsid w:val="00086FDC"/>
    <w:rsid w:val="00087315"/>
    <w:rsid w:val="0009587A"/>
    <w:rsid w:val="000B03F2"/>
    <w:rsid w:val="000B17F5"/>
    <w:rsid w:val="000B50B4"/>
    <w:rsid w:val="000D060C"/>
    <w:rsid w:val="000D654B"/>
    <w:rsid w:val="000E280A"/>
    <w:rsid w:val="000F0C2D"/>
    <w:rsid w:val="000F1498"/>
    <w:rsid w:val="00102F66"/>
    <w:rsid w:val="0011074B"/>
    <w:rsid w:val="00111316"/>
    <w:rsid w:val="00114F59"/>
    <w:rsid w:val="00115D14"/>
    <w:rsid w:val="00116E38"/>
    <w:rsid w:val="00130320"/>
    <w:rsid w:val="00133E9B"/>
    <w:rsid w:val="0014722A"/>
    <w:rsid w:val="001477B7"/>
    <w:rsid w:val="00170D48"/>
    <w:rsid w:val="0018396E"/>
    <w:rsid w:val="0019379B"/>
    <w:rsid w:val="00193E60"/>
    <w:rsid w:val="001B0297"/>
    <w:rsid w:val="001B427C"/>
    <w:rsid w:val="001C1532"/>
    <w:rsid w:val="001C4640"/>
    <w:rsid w:val="001D2945"/>
    <w:rsid w:val="001D6CF1"/>
    <w:rsid w:val="001D7276"/>
    <w:rsid w:val="001E061C"/>
    <w:rsid w:val="001E5301"/>
    <w:rsid w:val="001F2732"/>
    <w:rsid w:val="00207B86"/>
    <w:rsid w:val="002155F9"/>
    <w:rsid w:val="00217E2C"/>
    <w:rsid w:val="00220351"/>
    <w:rsid w:val="00241DA0"/>
    <w:rsid w:val="00250B7B"/>
    <w:rsid w:val="0026293C"/>
    <w:rsid w:val="002646A0"/>
    <w:rsid w:val="002668CB"/>
    <w:rsid w:val="00280058"/>
    <w:rsid w:val="00282674"/>
    <w:rsid w:val="00283DDB"/>
    <w:rsid w:val="0028410A"/>
    <w:rsid w:val="0029591E"/>
    <w:rsid w:val="002B3C5A"/>
    <w:rsid w:val="002D42A6"/>
    <w:rsid w:val="002D4602"/>
    <w:rsid w:val="002D48E5"/>
    <w:rsid w:val="002D58CC"/>
    <w:rsid w:val="002E118A"/>
    <w:rsid w:val="002E2878"/>
    <w:rsid w:val="00302DFD"/>
    <w:rsid w:val="00306422"/>
    <w:rsid w:val="00306A48"/>
    <w:rsid w:val="00314977"/>
    <w:rsid w:val="003154C0"/>
    <w:rsid w:val="003219EC"/>
    <w:rsid w:val="00326E0A"/>
    <w:rsid w:val="003316F2"/>
    <w:rsid w:val="00335612"/>
    <w:rsid w:val="00340BDC"/>
    <w:rsid w:val="00346832"/>
    <w:rsid w:val="003531A9"/>
    <w:rsid w:val="00354DF3"/>
    <w:rsid w:val="0036126E"/>
    <w:rsid w:val="00362296"/>
    <w:rsid w:val="0036524A"/>
    <w:rsid w:val="0039088F"/>
    <w:rsid w:val="003930BE"/>
    <w:rsid w:val="003A440F"/>
    <w:rsid w:val="003B0D52"/>
    <w:rsid w:val="003B10B2"/>
    <w:rsid w:val="003B5B38"/>
    <w:rsid w:val="003C166F"/>
    <w:rsid w:val="003C4A86"/>
    <w:rsid w:val="003C4D7E"/>
    <w:rsid w:val="003D3082"/>
    <w:rsid w:val="003D44E0"/>
    <w:rsid w:val="003E2602"/>
    <w:rsid w:val="003E4F1C"/>
    <w:rsid w:val="00402FBD"/>
    <w:rsid w:val="00404E91"/>
    <w:rsid w:val="0040753B"/>
    <w:rsid w:val="00421059"/>
    <w:rsid w:val="0043317F"/>
    <w:rsid w:val="00444392"/>
    <w:rsid w:val="00473BA2"/>
    <w:rsid w:val="00485DB9"/>
    <w:rsid w:val="00492747"/>
    <w:rsid w:val="00494DBF"/>
    <w:rsid w:val="004A02F2"/>
    <w:rsid w:val="004B0060"/>
    <w:rsid w:val="004C40CA"/>
    <w:rsid w:val="004C7791"/>
    <w:rsid w:val="004D1817"/>
    <w:rsid w:val="004E6E86"/>
    <w:rsid w:val="004F7B23"/>
    <w:rsid w:val="005030B0"/>
    <w:rsid w:val="005055D9"/>
    <w:rsid w:val="00506C92"/>
    <w:rsid w:val="0051445E"/>
    <w:rsid w:val="00523389"/>
    <w:rsid w:val="00537119"/>
    <w:rsid w:val="00546CA8"/>
    <w:rsid w:val="0055662A"/>
    <w:rsid w:val="00556D97"/>
    <w:rsid w:val="00564AC6"/>
    <w:rsid w:val="005667D5"/>
    <w:rsid w:val="00573D77"/>
    <w:rsid w:val="0057727E"/>
    <w:rsid w:val="00587BA2"/>
    <w:rsid w:val="005964B1"/>
    <w:rsid w:val="005B3A54"/>
    <w:rsid w:val="005C7F04"/>
    <w:rsid w:val="005D411A"/>
    <w:rsid w:val="005D4791"/>
    <w:rsid w:val="005E0833"/>
    <w:rsid w:val="005E18C6"/>
    <w:rsid w:val="005E7444"/>
    <w:rsid w:val="005F129C"/>
    <w:rsid w:val="005F12C1"/>
    <w:rsid w:val="005F433F"/>
    <w:rsid w:val="005F6F3A"/>
    <w:rsid w:val="00617129"/>
    <w:rsid w:val="00625444"/>
    <w:rsid w:val="00626ADF"/>
    <w:rsid w:val="006356D2"/>
    <w:rsid w:val="00637E37"/>
    <w:rsid w:val="00656CEC"/>
    <w:rsid w:val="00657E0E"/>
    <w:rsid w:val="00660483"/>
    <w:rsid w:val="00660E97"/>
    <w:rsid w:val="006846E7"/>
    <w:rsid w:val="00691E71"/>
    <w:rsid w:val="006965DA"/>
    <w:rsid w:val="006A00B2"/>
    <w:rsid w:val="006A12DD"/>
    <w:rsid w:val="006A2F56"/>
    <w:rsid w:val="006B43C4"/>
    <w:rsid w:val="006C038B"/>
    <w:rsid w:val="006D2EC2"/>
    <w:rsid w:val="006D77CD"/>
    <w:rsid w:val="006E1872"/>
    <w:rsid w:val="006E2973"/>
    <w:rsid w:val="006F25C7"/>
    <w:rsid w:val="00702362"/>
    <w:rsid w:val="007042EA"/>
    <w:rsid w:val="00704443"/>
    <w:rsid w:val="007049E0"/>
    <w:rsid w:val="007074E7"/>
    <w:rsid w:val="00711295"/>
    <w:rsid w:val="007141CC"/>
    <w:rsid w:val="00721244"/>
    <w:rsid w:val="0072351B"/>
    <w:rsid w:val="00723B47"/>
    <w:rsid w:val="00742F1D"/>
    <w:rsid w:val="00747B3E"/>
    <w:rsid w:val="00750C6C"/>
    <w:rsid w:val="00761D5B"/>
    <w:rsid w:val="007736F7"/>
    <w:rsid w:val="00787B03"/>
    <w:rsid w:val="007A09D4"/>
    <w:rsid w:val="007A2EC0"/>
    <w:rsid w:val="007A4CA3"/>
    <w:rsid w:val="007A5810"/>
    <w:rsid w:val="007B031D"/>
    <w:rsid w:val="007B0912"/>
    <w:rsid w:val="007B1F6C"/>
    <w:rsid w:val="007C4FC7"/>
    <w:rsid w:val="007E7FDF"/>
    <w:rsid w:val="007F2DE9"/>
    <w:rsid w:val="007F7EDD"/>
    <w:rsid w:val="00804593"/>
    <w:rsid w:val="008058DE"/>
    <w:rsid w:val="008065CB"/>
    <w:rsid w:val="00807534"/>
    <w:rsid w:val="00813AF4"/>
    <w:rsid w:val="008256A3"/>
    <w:rsid w:val="00826A07"/>
    <w:rsid w:val="00845EA1"/>
    <w:rsid w:val="0084785B"/>
    <w:rsid w:val="00847BB2"/>
    <w:rsid w:val="00850EB9"/>
    <w:rsid w:val="008541B6"/>
    <w:rsid w:val="008571B6"/>
    <w:rsid w:val="00895AC0"/>
    <w:rsid w:val="008C722C"/>
    <w:rsid w:val="008C77F7"/>
    <w:rsid w:val="008D6E8F"/>
    <w:rsid w:val="008F295E"/>
    <w:rsid w:val="00904E5A"/>
    <w:rsid w:val="009324B7"/>
    <w:rsid w:val="00966C9F"/>
    <w:rsid w:val="009672C1"/>
    <w:rsid w:val="00972608"/>
    <w:rsid w:val="00976635"/>
    <w:rsid w:val="00985F4C"/>
    <w:rsid w:val="009870B2"/>
    <w:rsid w:val="00995BCC"/>
    <w:rsid w:val="009A36BC"/>
    <w:rsid w:val="009A7031"/>
    <w:rsid w:val="009C1F3C"/>
    <w:rsid w:val="009D42D4"/>
    <w:rsid w:val="009D6C2A"/>
    <w:rsid w:val="009D6D39"/>
    <w:rsid w:val="009D78C0"/>
    <w:rsid w:val="009F1F97"/>
    <w:rsid w:val="00A05DFB"/>
    <w:rsid w:val="00A13AA4"/>
    <w:rsid w:val="00A316C8"/>
    <w:rsid w:val="00A322EA"/>
    <w:rsid w:val="00A36CA3"/>
    <w:rsid w:val="00A54497"/>
    <w:rsid w:val="00A577A3"/>
    <w:rsid w:val="00A626EB"/>
    <w:rsid w:val="00A64D4D"/>
    <w:rsid w:val="00A72A17"/>
    <w:rsid w:val="00A831C5"/>
    <w:rsid w:val="00A83BCE"/>
    <w:rsid w:val="00A85856"/>
    <w:rsid w:val="00A96F95"/>
    <w:rsid w:val="00AA13A3"/>
    <w:rsid w:val="00AA4460"/>
    <w:rsid w:val="00AC5C21"/>
    <w:rsid w:val="00AC6BDC"/>
    <w:rsid w:val="00AD18E1"/>
    <w:rsid w:val="00AF0CED"/>
    <w:rsid w:val="00AF0E8B"/>
    <w:rsid w:val="00AF3E5D"/>
    <w:rsid w:val="00AF640F"/>
    <w:rsid w:val="00B122B8"/>
    <w:rsid w:val="00B13E1B"/>
    <w:rsid w:val="00B21550"/>
    <w:rsid w:val="00B2290C"/>
    <w:rsid w:val="00B2505D"/>
    <w:rsid w:val="00B36300"/>
    <w:rsid w:val="00B36878"/>
    <w:rsid w:val="00B40B43"/>
    <w:rsid w:val="00B43AAE"/>
    <w:rsid w:val="00B52EB1"/>
    <w:rsid w:val="00B53295"/>
    <w:rsid w:val="00B55B71"/>
    <w:rsid w:val="00B57E25"/>
    <w:rsid w:val="00B647E0"/>
    <w:rsid w:val="00B80F65"/>
    <w:rsid w:val="00B915CD"/>
    <w:rsid w:val="00BA17FD"/>
    <w:rsid w:val="00BA6655"/>
    <w:rsid w:val="00BB2ECD"/>
    <w:rsid w:val="00BC5309"/>
    <w:rsid w:val="00BC6CB4"/>
    <w:rsid w:val="00BD015A"/>
    <w:rsid w:val="00BD7915"/>
    <w:rsid w:val="00BE1918"/>
    <w:rsid w:val="00BE2FB6"/>
    <w:rsid w:val="00BE4921"/>
    <w:rsid w:val="00BF1501"/>
    <w:rsid w:val="00BF1D34"/>
    <w:rsid w:val="00BF2C68"/>
    <w:rsid w:val="00BF6C6A"/>
    <w:rsid w:val="00BF705D"/>
    <w:rsid w:val="00C04508"/>
    <w:rsid w:val="00C12080"/>
    <w:rsid w:val="00C13FEA"/>
    <w:rsid w:val="00C2205A"/>
    <w:rsid w:val="00C24C14"/>
    <w:rsid w:val="00C32975"/>
    <w:rsid w:val="00C35FDD"/>
    <w:rsid w:val="00C444D8"/>
    <w:rsid w:val="00C565FA"/>
    <w:rsid w:val="00C63E77"/>
    <w:rsid w:val="00C654C9"/>
    <w:rsid w:val="00C656EE"/>
    <w:rsid w:val="00C6667B"/>
    <w:rsid w:val="00C742EF"/>
    <w:rsid w:val="00C75BBA"/>
    <w:rsid w:val="00C76002"/>
    <w:rsid w:val="00C80955"/>
    <w:rsid w:val="00C864E6"/>
    <w:rsid w:val="00C8766B"/>
    <w:rsid w:val="00CA02C9"/>
    <w:rsid w:val="00CB18CE"/>
    <w:rsid w:val="00CB3555"/>
    <w:rsid w:val="00CB486F"/>
    <w:rsid w:val="00CB60F3"/>
    <w:rsid w:val="00CC55FA"/>
    <w:rsid w:val="00CC5BBC"/>
    <w:rsid w:val="00CD29C0"/>
    <w:rsid w:val="00CF157F"/>
    <w:rsid w:val="00CF19B1"/>
    <w:rsid w:val="00CF2792"/>
    <w:rsid w:val="00CF6A23"/>
    <w:rsid w:val="00D06213"/>
    <w:rsid w:val="00D163BD"/>
    <w:rsid w:val="00D21BB1"/>
    <w:rsid w:val="00D32A27"/>
    <w:rsid w:val="00D34A3A"/>
    <w:rsid w:val="00D41C71"/>
    <w:rsid w:val="00D4233F"/>
    <w:rsid w:val="00D435D9"/>
    <w:rsid w:val="00D6405B"/>
    <w:rsid w:val="00D64728"/>
    <w:rsid w:val="00D664EE"/>
    <w:rsid w:val="00D711C0"/>
    <w:rsid w:val="00D718FE"/>
    <w:rsid w:val="00D74E9C"/>
    <w:rsid w:val="00D7579C"/>
    <w:rsid w:val="00D82AE2"/>
    <w:rsid w:val="00D870B4"/>
    <w:rsid w:val="00D91156"/>
    <w:rsid w:val="00D93CE0"/>
    <w:rsid w:val="00D96EAA"/>
    <w:rsid w:val="00D97244"/>
    <w:rsid w:val="00DA21E6"/>
    <w:rsid w:val="00DA3686"/>
    <w:rsid w:val="00DA4BB6"/>
    <w:rsid w:val="00DC1FB0"/>
    <w:rsid w:val="00DE0033"/>
    <w:rsid w:val="00DE203E"/>
    <w:rsid w:val="00DE5FB5"/>
    <w:rsid w:val="00DF186C"/>
    <w:rsid w:val="00DF18A3"/>
    <w:rsid w:val="00DF5DA4"/>
    <w:rsid w:val="00E00EDE"/>
    <w:rsid w:val="00E0302E"/>
    <w:rsid w:val="00E04E2D"/>
    <w:rsid w:val="00E07CF9"/>
    <w:rsid w:val="00E07E80"/>
    <w:rsid w:val="00E12012"/>
    <w:rsid w:val="00E26967"/>
    <w:rsid w:val="00E32681"/>
    <w:rsid w:val="00E34F2C"/>
    <w:rsid w:val="00E5045B"/>
    <w:rsid w:val="00E51773"/>
    <w:rsid w:val="00E617D2"/>
    <w:rsid w:val="00E6299C"/>
    <w:rsid w:val="00E663EE"/>
    <w:rsid w:val="00E728BC"/>
    <w:rsid w:val="00E8798A"/>
    <w:rsid w:val="00E96AD1"/>
    <w:rsid w:val="00EA1202"/>
    <w:rsid w:val="00EC454D"/>
    <w:rsid w:val="00EC7761"/>
    <w:rsid w:val="00ED086C"/>
    <w:rsid w:val="00ED0DB8"/>
    <w:rsid w:val="00ED1408"/>
    <w:rsid w:val="00ED78BC"/>
    <w:rsid w:val="00EE5C0D"/>
    <w:rsid w:val="00EF377B"/>
    <w:rsid w:val="00EF54EB"/>
    <w:rsid w:val="00EF5E7B"/>
    <w:rsid w:val="00F00206"/>
    <w:rsid w:val="00F01121"/>
    <w:rsid w:val="00F03CA1"/>
    <w:rsid w:val="00F041A3"/>
    <w:rsid w:val="00F071C5"/>
    <w:rsid w:val="00F079B5"/>
    <w:rsid w:val="00F16B62"/>
    <w:rsid w:val="00F21F5D"/>
    <w:rsid w:val="00F232D2"/>
    <w:rsid w:val="00F3002D"/>
    <w:rsid w:val="00F450C0"/>
    <w:rsid w:val="00F62D5E"/>
    <w:rsid w:val="00F81F70"/>
    <w:rsid w:val="00F876AC"/>
    <w:rsid w:val="00F87F02"/>
    <w:rsid w:val="00FA1A8E"/>
    <w:rsid w:val="00FA728C"/>
    <w:rsid w:val="00FB49C0"/>
    <w:rsid w:val="00FC3C85"/>
    <w:rsid w:val="00FC5C3E"/>
    <w:rsid w:val="00FD10B7"/>
    <w:rsid w:val="00FD70F7"/>
    <w:rsid w:val="00FE02A2"/>
    <w:rsid w:val="00FE0E67"/>
    <w:rsid w:val="00FE1F52"/>
    <w:rsid w:val="00FE2FF1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</w:pPr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071C5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245A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71C5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71C5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71C5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071C5"/>
    <w:pPr>
      <w:keepNext/>
      <w:keepLines/>
      <w:spacing w:before="20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71C5"/>
    <w:pPr>
      <w:keepNext/>
      <w:keepLines/>
      <w:spacing w:before="20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071C5"/>
    <w:pPr>
      <w:keepNext/>
      <w:keepLines/>
      <w:spacing w:before="200"/>
      <w:outlineLvl w:val="7"/>
    </w:pPr>
    <w:rPr>
      <w:rFonts w:ascii="Cambria" w:eastAsia="Calibri" w:hAnsi="Cambria" w:cs="Times New Roman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071C5"/>
    <w:pPr>
      <w:keepNext/>
      <w:keepLines/>
      <w:spacing w:before="200"/>
      <w:outlineLvl w:val="8"/>
    </w:pPr>
    <w:rPr>
      <w:rFonts w:ascii="Cambria" w:eastAsia="Calibri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C5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9"/>
    <w:semiHidden/>
    <w:locked/>
    <w:rsid w:val="0006245A"/>
    <w:rPr>
      <w:rFonts w:ascii="Cambria" w:hAnsi="Cambria" w:cs="Cambria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F071C5"/>
    <w:rPr>
      <w:rFonts w:ascii="Cambria" w:hAnsi="Cambria" w:cs="Cambria"/>
      <w:b/>
      <w:bCs/>
      <w:color w:val="4F81BD"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F071C5"/>
    <w:rPr>
      <w:rFonts w:ascii="Cambria" w:hAnsi="Cambria" w:cs="Cambria"/>
      <w:b/>
      <w:bCs/>
      <w:i/>
      <w:iCs/>
      <w:color w:val="4F81BD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F071C5"/>
    <w:rPr>
      <w:rFonts w:ascii="Cambria" w:hAnsi="Cambria" w:cs="Cambria"/>
      <w:color w:val="243F60"/>
      <w:sz w:val="20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semiHidden/>
    <w:locked/>
    <w:rsid w:val="00F071C5"/>
    <w:rPr>
      <w:rFonts w:ascii="Cambria" w:hAnsi="Cambria" w:cs="Cambria"/>
      <w:i/>
      <w:iCs/>
      <w:color w:val="243F60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F071C5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paragraph" w:styleId="a3">
    <w:name w:val="caption"/>
    <w:basedOn w:val="a"/>
    <w:next w:val="a"/>
    <w:uiPriority w:val="99"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styleId="a4">
    <w:name w:val="Title"/>
    <w:basedOn w:val="a"/>
    <w:link w:val="a5"/>
    <w:uiPriority w:val="99"/>
    <w:qFormat/>
    <w:rsid w:val="008D6E8F"/>
    <w:pPr>
      <w:overflowPunct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4"/>
      <w:szCs w:val="24"/>
      <w:lang/>
    </w:rPr>
  </w:style>
  <w:style w:type="character" w:customStyle="1" w:styleId="a5">
    <w:name w:val="Название Знак"/>
    <w:link w:val="a4"/>
    <w:uiPriority w:val="99"/>
    <w:locked/>
    <w:rsid w:val="008D6E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8D6E8F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D6E8F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6E8F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uiPriority w:val="99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hAnsi="Times New Roman"/>
      <w:caps/>
      <w:color w:val="auto"/>
      <w:sz w:val="28"/>
      <w:szCs w:val="28"/>
      <w:lang w:val="ru-RU"/>
    </w:rPr>
  </w:style>
  <w:style w:type="paragraph" w:styleId="a9">
    <w:name w:val="List Paragraph"/>
    <w:basedOn w:val="a"/>
    <w:qFormat/>
    <w:rsid w:val="00A72A17"/>
    <w:pPr>
      <w:ind w:left="720"/>
    </w:pPr>
  </w:style>
  <w:style w:type="paragraph" w:styleId="aa">
    <w:name w:val="Body Text Indent"/>
    <w:basedOn w:val="a"/>
    <w:link w:val="ab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220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ab">
    <w:name w:val="Основной текст с отступом Знак"/>
    <w:link w:val="aa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488"/>
      <w:jc w:val="both"/>
    </w:pPr>
    <w:rPr>
      <w:rFonts w:ascii="Times New Roman" w:eastAsia="Calibri" w:hAnsi="Times New Roman" w:cs="Times New Roman"/>
      <w:snapToGrid w:val="0"/>
      <w:color w:val="000000"/>
      <w:lang/>
    </w:rPr>
  </w:style>
  <w:style w:type="character" w:customStyle="1" w:styleId="23">
    <w:name w:val="Основной текст с отступом 2 Знак"/>
    <w:link w:val="22"/>
    <w:uiPriority w:val="99"/>
    <w:locked/>
    <w:rsid w:val="00F01121"/>
    <w:rPr>
      <w:rFonts w:ascii="Times New Roman" w:hAnsi="Times New Roman" w:cs="Times New Roman"/>
      <w:snapToGrid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F01121"/>
    <w:pPr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lang/>
    </w:rPr>
  </w:style>
  <w:style w:type="character" w:customStyle="1" w:styleId="ad">
    <w:name w:val="Основной текст Знак"/>
    <w:link w:val="ac"/>
    <w:uiPriority w:val="99"/>
    <w:locked/>
    <w:rsid w:val="00F0112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aliases w:val="Основной 4 надпись"/>
    <w:basedOn w:val="a"/>
    <w:link w:val="34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center"/>
    </w:pPr>
    <w:rPr>
      <w:rFonts w:ascii="Times New Roman" w:eastAsia="Calibri" w:hAnsi="Times New Roman" w:cs="Times New Roman"/>
      <w:b/>
      <w:bCs/>
      <w:snapToGrid w:val="0"/>
      <w:color w:val="FF0000"/>
      <w:lang/>
    </w:rPr>
  </w:style>
  <w:style w:type="character" w:customStyle="1" w:styleId="34">
    <w:name w:val="Основной текст 3 Знак"/>
    <w:aliases w:val="Основной 4 надпись Знак"/>
    <w:link w:val="33"/>
    <w:uiPriority w:val="99"/>
    <w:locked/>
    <w:rsid w:val="00F01121"/>
    <w:rPr>
      <w:rFonts w:ascii="Times New Roman" w:hAnsi="Times New Roman" w:cs="Times New Roman"/>
      <w:b/>
      <w:bCs/>
      <w:snapToGrid/>
      <w:color w:val="FF0000"/>
      <w:sz w:val="20"/>
      <w:szCs w:val="20"/>
      <w:lang w:eastAsia="ru-RU"/>
    </w:rPr>
  </w:style>
  <w:style w:type="paragraph" w:customStyle="1" w:styleId="ae">
    <w:name w:val="исполнитель"/>
    <w:basedOn w:val="a"/>
    <w:uiPriority w:val="99"/>
    <w:rsid w:val="00F01121"/>
    <w:pPr>
      <w:spacing w:line="360" w:lineRule="auto"/>
      <w:ind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ru-RU"/>
    </w:rPr>
  </w:style>
  <w:style w:type="paragraph" w:styleId="51">
    <w:name w:val="List 5"/>
    <w:basedOn w:val="a"/>
    <w:uiPriority w:val="99"/>
    <w:rsid w:val="00F01121"/>
    <w:pPr>
      <w:overflowPunct/>
      <w:autoSpaceDE/>
      <w:autoSpaceDN/>
      <w:adjustRightInd/>
      <w:spacing w:line="480" w:lineRule="auto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24">
    <w:name w:val="Основной текст 2 Знак"/>
    <w:link w:val="25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rsid w:val="00F071C5"/>
    <w:pPr>
      <w:overflowPunct/>
      <w:autoSpaceDE/>
      <w:autoSpaceDN/>
      <w:adjustRightInd/>
      <w:ind w:right="-284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BodyText2Char1">
    <w:name w:val="Body Text 2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">
    <w:name w:val="Верхний колонтитул Знак"/>
    <w:link w:val="af0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HeaderChar1">
    <w:name w:val="Head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1">
    <w:name w:val="Нижний колонтитул Знак"/>
    <w:link w:val="af2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FooterChar1">
    <w:name w:val="Foot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paragraph" w:customStyle="1" w:styleId="af3">
    <w:name w:val="подпись"/>
    <w:basedOn w:val="a"/>
    <w:uiPriority w:val="99"/>
    <w:rsid w:val="00F071C5"/>
    <w:pPr>
      <w:jc w:val="right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4">
    <w:name w:val="уважаемый"/>
    <w:basedOn w:val="a"/>
    <w:rsid w:val="00F071C5"/>
    <w:pPr>
      <w:ind w:left="284" w:right="-284"/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5">
    <w:name w:val="адрес"/>
    <w:basedOn w:val="a"/>
    <w:uiPriority w:val="99"/>
    <w:rsid w:val="00F071C5"/>
    <w:pPr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1">
    <w:name w:val="Должность1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6">
    <w:name w:val="На номер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071C5"/>
    <w:pPr>
      <w:widowControl w:val="0"/>
      <w:suppressAutoHyphens/>
      <w:autoSpaceDN/>
      <w:adjustRightInd/>
      <w:ind w:firstLine="709"/>
      <w:jc w:val="both"/>
      <w:textAlignment w:val="baseline"/>
    </w:pPr>
    <w:rPr>
      <w:rFonts w:ascii="Times New Roman" w:hAnsi="Times New Roman" w:cs="Times New Roman"/>
      <w:spacing w:val="-2"/>
      <w:sz w:val="28"/>
      <w:szCs w:val="28"/>
      <w:lang w:val="ru-RU" w:eastAsia="ar-SA"/>
    </w:rPr>
  </w:style>
  <w:style w:type="paragraph" w:customStyle="1" w:styleId="ConsPlusNonformat">
    <w:name w:val="ConsPlusNonformat"/>
    <w:uiPriority w:val="99"/>
    <w:rsid w:val="00F07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C03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C32975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Albany AMT" w:hAnsi="Times New Roman" w:cs="Times New Roman"/>
      <w:kern w:val="1"/>
      <w:sz w:val="28"/>
      <w:szCs w:val="24"/>
      <w:lang w:val="ru-RU"/>
    </w:rPr>
  </w:style>
  <w:style w:type="character" w:customStyle="1" w:styleId="FontStyle11">
    <w:name w:val="Font Style11"/>
    <w:rsid w:val="009D6D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9D6D39"/>
    <w:pPr>
      <w:widowControl w:val="0"/>
      <w:suppressAutoHyphens/>
      <w:overflowPunct/>
      <w:autoSpaceDN/>
      <w:adjustRightInd/>
      <w:spacing w:line="550" w:lineRule="exact"/>
      <w:jc w:val="center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9D6D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DE76-48D4-410C-B2A7-EA4DBDF5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10374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КК</cp:lastModifiedBy>
  <cp:revision>2</cp:revision>
  <cp:lastPrinted>2015-10-15T09:17:00Z</cp:lastPrinted>
  <dcterms:created xsi:type="dcterms:W3CDTF">2015-10-15T09:19:00Z</dcterms:created>
  <dcterms:modified xsi:type="dcterms:W3CDTF">2015-10-15T09:19:00Z</dcterms:modified>
</cp:coreProperties>
</file>