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B" w:rsidRDefault="006F2135">
      <w:pPr>
        <w:pStyle w:val="20"/>
        <w:shd w:val="clear" w:color="auto" w:fill="auto"/>
        <w:spacing w:after="329" w:line="260" w:lineRule="exact"/>
      </w:pPr>
      <w:r>
        <w:t>Обзор обращений граждан за 2017 год</w:t>
      </w:r>
    </w:p>
    <w:p w:rsidR="00923710" w:rsidRDefault="00923710">
      <w:pPr>
        <w:pStyle w:val="1"/>
        <w:shd w:val="clear" w:color="auto" w:fill="auto"/>
        <w:spacing w:before="0"/>
        <w:ind w:right="20"/>
      </w:pPr>
      <w:r>
        <w:t>Обращения граждан, а также организаций в 2017 году рассматривались к</w:t>
      </w:r>
      <w:r w:rsidR="006F2135">
        <w:t>онтрольно</w:t>
      </w:r>
      <w:r>
        <w:t>й комиссией муниципального образования город Тула</w:t>
      </w:r>
      <w:r w:rsidR="006F2135">
        <w:t xml:space="preserve"> (далее – контрольная комиссия)</w:t>
      </w:r>
      <w:r w:rsidR="006F2135">
        <w:t xml:space="preserve"> </w:t>
      </w:r>
      <w:r>
        <w:t xml:space="preserve">в </w:t>
      </w:r>
      <w:r w:rsidR="00BB6896">
        <w:t xml:space="preserve">строгом </w:t>
      </w:r>
      <w:r>
        <w:t xml:space="preserve">соответствии </w:t>
      </w:r>
      <w:r w:rsidR="006F2135">
        <w:t xml:space="preserve">с требованиями Федерального закона от 02.05.2006 № 59-ФЗ «О порядке рассмотрения обращений граждан Российской </w:t>
      </w:r>
      <w:r w:rsidR="006F2135">
        <w:t>Федерации»</w:t>
      </w:r>
      <w:r>
        <w:t>.</w:t>
      </w:r>
      <w:r w:rsidR="006F2135">
        <w:t xml:space="preserve"> </w:t>
      </w:r>
    </w:p>
    <w:p w:rsidR="00936CCB" w:rsidRDefault="00695FC0" w:rsidP="00695FC0">
      <w:pPr>
        <w:pStyle w:val="1"/>
        <w:shd w:val="clear" w:color="auto" w:fill="auto"/>
        <w:spacing w:before="0"/>
        <w:ind w:right="20"/>
      </w:pPr>
      <w:r>
        <w:t>Т</w:t>
      </w:r>
      <w:r w:rsidR="006F2135">
        <w:t>емы, изложенные в обращениях, касались вопросов эффективности использования бюджетных</w:t>
      </w:r>
      <w:r w:rsidR="006F2135">
        <w:t xml:space="preserve"> средств, направленных на </w:t>
      </w:r>
      <w:r>
        <w:t xml:space="preserve">организацию дорожного движения в </w:t>
      </w:r>
      <w:proofErr w:type="gramStart"/>
      <w:r>
        <w:t>г</w:t>
      </w:r>
      <w:proofErr w:type="gramEnd"/>
      <w:r>
        <w:t xml:space="preserve">. Туле, а также </w:t>
      </w:r>
      <w:r w:rsidR="006F2135">
        <w:t>использования муниципального имущес</w:t>
      </w:r>
      <w:r w:rsidR="006F2135">
        <w:t>тва</w:t>
      </w:r>
      <w:r>
        <w:t xml:space="preserve"> казенным предприятием</w:t>
      </w:r>
      <w:r w:rsidR="006F2135">
        <w:t>.</w:t>
      </w:r>
    </w:p>
    <w:p w:rsidR="00695FC0" w:rsidRDefault="006F2135">
      <w:pPr>
        <w:pStyle w:val="1"/>
        <w:shd w:val="clear" w:color="auto" w:fill="auto"/>
        <w:spacing w:before="0"/>
        <w:ind w:right="20"/>
      </w:pPr>
      <w:r>
        <w:t>По всем вопросам, изложенным в обращениях и относящимся к компетенции контрольной комиссии</w:t>
      </w:r>
      <w:r>
        <w:t>, заявителям даны ответы по существу в установленные законом сроки, информация, изложенная в обращениях, была использована при проведении контрольных мероприятий.</w:t>
      </w:r>
    </w:p>
    <w:p w:rsidR="00936CCB" w:rsidRDefault="006F2135">
      <w:pPr>
        <w:pStyle w:val="1"/>
        <w:shd w:val="clear" w:color="auto" w:fill="auto"/>
        <w:spacing w:before="0"/>
        <w:ind w:right="20"/>
      </w:pPr>
      <w:r>
        <w:t>Также в контрольную комиссию поступило о</w:t>
      </w:r>
      <w:r>
        <w:t>бращени</w:t>
      </w:r>
      <w:r w:rsidR="0072232B">
        <w:t>е</w:t>
      </w:r>
      <w:r>
        <w:t>, содержащ</w:t>
      </w:r>
      <w:r>
        <w:t>е</w:t>
      </w:r>
      <w:r w:rsidR="0072232B">
        <w:t>е</w:t>
      </w:r>
      <w:r>
        <w:t xml:space="preserve"> вопросы, решение которых не отнесено к полномочиям </w:t>
      </w:r>
      <w:r w:rsidR="0072232B">
        <w:t>контрольной комиссии</w:t>
      </w:r>
      <w:r>
        <w:t xml:space="preserve">, в установленные сроки оно было </w:t>
      </w:r>
      <w:r>
        <w:t>напр</w:t>
      </w:r>
      <w:r>
        <w:t>авлен</w:t>
      </w:r>
      <w:r w:rsidR="0072232B">
        <w:t>о</w:t>
      </w:r>
      <w:r>
        <w:t xml:space="preserve"> в</w:t>
      </w:r>
      <w:r w:rsidR="0072232B">
        <w:t xml:space="preserve"> </w:t>
      </w:r>
      <w:r w:rsidR="00BB6896">
        <w:t xml:space="preserve">государственную </w:t>
      </w:r>
      <w:r w:rsidR="0072232B">
        <w:t>жилищную инспекцию Тульской области</w:t>
      </w:r>
      <w:r>
        <w:t xml:space="preserve"> по компетенции</w:t>
      </w:r>
      <w:r>
        <w:t>, о чем был</w:t>
      </w:r>
      <w:r>
        <w:t xml:space="preserve"> уведомлен</w:t>
      </w:r>
      <w:r>
        <w:t xml:space="preserve"> заявитель</w:t>
      </w:r>
      <w:r>
        <w:t>.</w:t>
      </w:r>
    </w:p>
    <w:sectPr w:rsidR="00936CCB" w:rsidSect="00923710">
      <w:type w:val="continuous"/>
      <w:pgSz w:w="11909" w:h="16838"/>
      <w:pgMar w:top="993" w:right="852" w:bottom="3806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10" w:rsidRDefault="00923710" w:rsidP="00936CCB">
      <w:r>
        <w:separator/>
      </w:r>
    </w:p>
  </w:endnote>
  <w:endnote w:type="continuationSeparator" w:id="0">
    <w:p w:rsidR="00923710" w:rsidRDefault="00923710" w:rsidP="0093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10" w:rsidRDefault="00923710"/>
  </w:footnote>
  <w:footnote w:type="continuationSeparator" w:id="0">
    <w:p w:rsidR="00923710" w:rsidRDefault="0092371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36CCB"/>
    <w:rsid w:val="00695FC0"/>
    <w:rsid w:val="006F2135"/>
    <w:rsid w:val="0072232B"/>
    <w:rsid w:val="00923710"/>
    <w:rsid w:val="00936CCB"/>
    <w:rsid w:val="00BB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6C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6CC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36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936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936CCB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936CCB"/>
    <w:pPr>
      <w:shd w:val="clear" w:color="auto" w:fill="FFFFFF"/>
      <w:spacing w:before="480" w:line="37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</dc:creator>
  <cp:lastModifiedBy>КК</cp:lastModifiedBy>
  <cp:revision>1</cp:revision>
  <cp:lastPrinted>2018-03-02T08:49:00Z</cp:lastPrinted>
  <dcterms:created xsi:type="dcterms:W3CDTF">2018-03-02T07:37:00Z</dcterms:created>
  <dcterms:modified xsi:type="dcterms:W3CDTF">2018-03-02T08:51:00Z</dcterms:modified>
</cp:coreProperties>
</file>