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A3D" w:rsidRDefault="005C5A3D" w:rsidP="005C5A3D">
      <w:pPr>
        <w:pBdr>
          <w:bottom w:val="single" w:sz="12" w:space="3" w:color="auto"/>
        </w:pBdr>
        <w:tabs>
          <w:tab w:val="left" w:pos="4680"/>
        </w:tabs>
        <w:spacing w:after="0"/>
        <w:jc w:val="center"/>
      </w:pPr>
      <w:r>
        <w:object w:dxaOrig="1052" w:dyaOrig="12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7.25pt" o:ole="" fillcolor="window">
            <v:imagedata r:id="rId9" o:title=""/>
          </v:shape>
          <o:OLEObject Type="Embed" ProgID="CorelDRAW.Graphic.9" ShapeID="_x0000_i1025" DrawAspect="Content" ObjectID="_1487677607" r:id="rId10"/>
        </w:object>
      </w:r>
    </w:p>
    <w:p w:rsidR="005C5A3D" w:rsidRPr="004533EB" w:rsidRDefault="005C5A3D" w:rsidP="005C5A3D">
      <w:pPr>
        <w:pBdr>
          <w:bottom w:val="single" w:sz="12" w:space="3" w:color="auto"/>
        </w:pBdr>
        <w:tabs>
          <w:tab w:val="left" w:pos="4680"/>
        </w:tabs>
        <w:spacing w:after="0"/>
        <w:jc w:val="center"/>
      </w:pPr>
    </w:p>
    <w:p w:rsidR="005C5A3D" w:rsidRDefault="005C5A3D" w:rsidP="005C5A3D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5C5A3D" w:rsidRPr="00CB08AC" w:rsidRDefault="005C5A3D" w:rsidP="005C5A3D">
      <w:pPr>
        <w:spacing w:after="0"/>
        <w:jc w:val="center"/>
        <w:rPr>
          <w:rFonts w:ascii="Arial Unicode MS" w:eastAsia="Arial Unicode MS" w:hAnsi="Arial Unicode MS" w:cs="Arial Unicode MS"/>
          <w:b/>
          <w:sz w:val="23"/>
          <w:szCs w:val="23"/>
        </w:rPr>
      </w:pPr>
      <w:r w:rsidRPr="00CB08AC">
        <w:rPr>
          <w:rFonts w:ascii="Arial Unicode MS" w:eastAsia="Arial Unicode MS" w:hAnsi="Arial Unicode MS" w:cs="Arial Unicode MS"/>
          <w:b/>
          <w:sz w:val="23"/>
          <w:szCs w:val="23"/>
        </w:rPr>
        <w:t>КОНТРОЛЬНАЯ КОМИССИЯ МУНИЦИПАЛЬНОГО ОБРАЗОВАНИЯ ГОРОД ТУЛА</w:t>
      </w:r>
    </w:p>
    <w:p w:rsidR="005C5A3D" w:rsidRPr="00CB08AC" w:rsidRDefault="005C5A3D" w:rsidP="005C5A3D">
      <w:pPr>
        <w:pBdr>
          <w:bottom w:val="single" w:sz="12" w:space="3" w:color="auto"/>
        </w:pBdr>
        <w:tabs>
          <w:tab w:val="left" w:pos="4680"/>
        </w:tabs>
        <w:spacing w:after="0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CB08AC">
        <w:rPr>
          <w:rFonts w:ascii="Arial Unicode MS" w:eastAsia="Arial Unicode MS" w:hAnsi="Arial Unicode MS" w:cs="Arial Unicode MS"/>
          <w:b/>
          <w:sz w:val="24"/>
          <w:szCs w:val="24"/>
        </w:rPr>
        <w:t>300041, г</w:t>
      </w:r>
      <w:proofErr w:type="gramStart"/>
      <w:r w:rsidRPr="00CB08AC">
        <w:rPr>
          <w:rFonts w:ascii="Arial Unicode MS" w:eastAsia="Arial Unicode MS" w:hAnsi="Arial Unicode MS" w:cs="Arial Unicode MS"/>
          <w:b/>
          <w:sz w:val="24"/>
          <w:szCs w:val="24"/>
        </w:rPr>
        <w:t>.Т</w:t>
      </w:r>
      <w:proofErr w:type="gramEnd"/>
      <w:r w:rsidRPr="00CB08AC">
        <w:rPr>
          <w:rFonts w:ascii="Arial Unicode MS" w:eastAsia="Arial Unicode MS" w:hAnsi="Arial Unicode MS" w:cs="Arial Unicode MS"/>
          <w:b/>
          <w:sz w:val="24"/>
          <w:szCs w:val="24"/>
        </w:rPr>
        <w:t>ула, Учетный переулок, д.3. телефон: (4872) 36-49-39</w:t>
      </w:r>
    </w:p>
    <w:p w:rsidR="008F7AD1" w:rsidRDefault="008F7AD1" w:rsidP="005C5A3D">
      <w:pPr>
        <w:pStyle w:val="1"/>
        <w:jc w:val="both"/>
        <w:rPr>
          <w:b w:val="0"/>
          <w:sz w:val="26"/>
          <w:szCs w:val="26"/>
        </w:rPr>
      </w:pPr>
    </w:p>
    <w:p w:rsidR="00FD510B" w:rsidRPr="0088386E" w:rsidRDefault="0088386E" w:rsidP="0088386E">
      <w:pPr>
        <w:pStyle w:val="2"/>
        <w:spacing w:before="0" w:line="240" w:lineRule="auto"/>
        <w:ind w:left="284" w:right="-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8386E">
        <w:rPr>
          <w:rFonts w:ascii="Times New Roman" w:hAnsi="Times New Roman" w:cs="Times New Roman"/>
          <w:color w:val="auto"/>
          <w:sz w:val="28"/>
          <w:szCs w:val="28"/>
        </w:rPr>
        <w:t>Информация</w:t>
      </w:r>
    </w:p>
    <w:p w:rsidR="00FD510B" w:rsidRPr="00375958" w:rsidRDefault="00F8552E" w:rsidP="00375958">
      <w:pPr>
        <w:pStyle w:val="2"/>
        <w:spacing w:before="0" w:line="240" w:lineRule="auto"/>
        <w:ind w:left="284" w:right="-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 итогам</w:t>
      </w:r>
      <w:r w:rsidR="0088386E" w:rsidRPr="0088386E">
        <w:rPr>
          <w:rFonts w:ascii="Times New Roman" w:hAnsi="Times New Roman" w:cs="Times New Roman"/>
          <w:color w:val="auto"/>
          <w:sz w:val="28"/>
          <w:szCs w:val="28"/>
        </w:rPr>
        <w:t xml:space="preserve"> контрольного мероприятия</w:t>
      </w:r>
    </w:p>
    <w:p w:rsidR="00F8552E" w:rsidRDefault="00F8552E" w:rsidP="00EA5ACE">
      <w:pPr>
        <w:pStyle w:val="3"/>
        <w:ind w:left="284" w:right="-284"/>
        <w:rPr>
          <w:b w:val="0"/>
          <w:sz w:val="26"/>
          <w:szCs w:val="26"/>
        </w:rPr>
      </w:pPr>
      <w:r w:rsidRPr="00F8552E">
        <w:rPr>
          <w:b w:val="0"/>
          <w:sz w:val="26"/>
          <w:szCs w:val="26"/>
        </w:rPr>
        <w:t xml:space="preserve">«Проверка деятельности учреждений в рамках оказания платных услуг </w:t>
      </w:r>
    </w:p>
    <w:p w:rsidR="00F8552E" w:rsidRDefault="00F8552E" w:rsidP="00EA5ACE">
      <w:pPr>
        <w:pStyle w:val="3"/>
        <w:ind w:left="284" w:right="-284"/>
        <w:rPr>
          <w:b w:val="0"/>
          <w:sz w:val="26"/>
          <w:szCs w:val="26"/>
        </w:rPr>
      </w:pPr>
      <w:r w:rsidRPr="00F8552E">
        <w:rPr>
          <w:b w:val="0"/>
          <w:sz w:val="26"/>
          <w:szCs w:val="26"/>
        </w:rPr>
        <w:t xml:space="preserve">при использовании муниципального имущества </w:t>
      </w:r>
    </w:p>
    <w:p w:rsidR="00FD510B" w:rsidRDefault="00F8552E" w:rsidP="00EA5ACE">
      <w:pPr>
        <w:pStyle w:val="3"/>
        <w:ind w:left="284" w:right="-284"/>
        <w:rPr>
          <w:b w:val="0"/>
          <w:sz w:val="26"/>
          <w:szCs w:val="26"/>
        </w:rPr>
      </w:pPr>
      <w:r w:rsidRPr="00F8552E">
        <w:rPr>
          <w:b w:val="0"/>
          <w:sz w:val="26"/>
          <w:szCs w:val="26"/>
        </w:rPr>
        <w:t>за 2013 год и текущий период 2014 года»</w:t>
      </w:r>
    </w:p>
    <w:p w:rsidR="00EA5ACE" w:rsidRPr="00EA5ACE" w:rsidRDefault="00EA5ACE" w:rsidP="00EA5ACE">
      <w:pPr>
        <w:spacing w:after="0"/>
      </w:pPr>
    </w:p>
    <w:p w:rsidR="00B8292B" w:rsidRPr="00B8292B" w:rsidRDefault="00FD510B" w:rsidP="00EA5AC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F6A08">
        <w:rPr>
          <w:rFonts w:ascii="Times New Roman" w:hAnsi="Times New Roman" w:cs="Times New Roman"/>
          <w:sz w:val="26"/>
          <w:szCs w:val="26"/>
        </w:rPr>
        <w:t xml:space="preserve">Контрольная комиссия муниципального образования город Тула в </w:t>
      </w:r>
      <w:r w:rsidR="00A471C8" w:rsidRPr="003F6A08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r w:rsidR="00A471C8" w:rsidRPr="003F6A08">
        <w:rPr>
          <w:rFonts w:ascii="Times New Roman" w:hAnsi="Times New Roman" w:cs="Times New Roman"/>
          <w:bCs/>
          <w:sz w:val="26"/>
          <w:szCs w:val="26"/>
        </w:rPr>
        <w:t xml:space="preserve">разделами 9, 10 </w:t>
      </w:r>
      <w:r w:rsidR="00A471C8" w:rsidRPr="003F6A08">
        <w:rPr>
          <w:rFonts w:ascii="Times New Roman" w:hAnsi="Times New Roman" w:cs="Times New Roman"/>
          <w:sz w:val="26"/>
          <w:szCs w:val="26"/>
        </w:rPr>
        <w:t>Положения «О контрольной комиссии муниципального образования город Тула», утвержденного решением Тульской городско</w:t>
      </w:r>
      <w:r w:rsidR="003F6A08" w:rsidRPr="003F6A08">
        <w:rPr>
          <w:rFonts w:ascii="Times New Roman" w:hAnsi="Times New Roman" w:cs="Times New Roman"/>
          <w:sz w:val="26"/>
          <w:szCs w:val="26"/>
        </w:rPr>
        <w:t xml:space="preserve">й Думы от 27.05.2009 № 68/1512, </w:t>
      </w:r>
      <w:r w:rsidR="00B8292B" w:rsidRPr="00B8292B">
        <w:rPr>
          <w:rFonts w:ascii="Times New Roman" w:hAnsi="Times New Roman" w:cs="Times New Roman"/>
          <w:bCs/>
          <w:sz w:val="26"/>
          <w:szCs w:val="26"/>
        </w:rPr>
        <w:t xml:space="preserve">п.1.9 </w:t>
      </w:r>
      <w:r w:rsidR="00B8292B" w:rsidRPr="00B8292B">
        <w:rPr>
          <w:rFonts w:ascii="Times New Roman" w:hAnsi="Times New Roman" w:cs="Times New Roman"/>
          <w:sz w:val="26"/>
          <w:szCs w:val="26"/>
        </w:rPr>
        <w:t>плана работы комиссии на 2014 год, утвержденного распоряжением председателя контрольной комиссии от 22.05.2013 № 03-03/26-р (с изм. от 23.10.2014 № 03-03/51-р), распоряжение председателя контрольной комиссии о проведении контрольного мероприятия</w:t>
      </w:r>
      <w:proofErr w:type="gramEnd"/>
      <w:r w:rsidR="00B8292B" w:rsidRPr="00B8292B">
        <w:rPr>
          <w:rFonts w:ascii="Times New Roman" w:hAnsi="Times New Roman" w:cs="Times New Roman"/>
          <w:sz w:val="26"/>
          <w:szCs w:val="26"/>
        </w:rPr>
        <w:t xml:space="preserve"> от 13.11.2014 № 03-03/26-к (с изм. от 02.12.2014 № 03-03/27-к)</w:t>
      </w:r>
      <w:r w:rsidR="00B8292B">
        <w:rPr>
          <w:rFonts w:ascii="Times New Roman" w:hAnsi="Times New Roman" w:cs="Times New Roman"/>
          <w:sz w:val="26"/>
          <w:szCs w:val="26"/>
        </w:rPr>
        <w:t xml:space="preserve"> </w:t>
      </w:r>
      <w:r w:rsidR="003F6A08" w:rsidRPr="00B8292B">
        <w:rPr>
          <w:rFonts w:ascii="Times New Roman" w:hAnsi="Times New Roman" w:cs="Times New Roman"/>
          <w:sz w:val="26"/>
          <w:szCs w:val="26"/>
        </w:rPr>
        <w:t>провела к</w:t>
      </w:r>
      <w:r w:rsidR="00B8292B" w:rsidRPr="00B8292B">
        <w:rPr>
          <w:rFonts w:ascii="Times New Roman" w:hAnsi="Times New Roman" w:cs="Times New Roman"/>
          <w:sz w:val="26"/>
          <w:szCs w:val="26"/>
        </w:rPr>
        <w:t>онтрольное мероприятие (проверку) семи муниципальных бюджетных учреждений (МБОУ «Химический лицей», МБОУ «СОШ № 4», МБОУ «СОШ № 1», МБОУ НОШ № 29, МБОУ «Лицей № 1», МБОУ «Гимназия № 30», МБОУ - гимназия № 11), подведомственных управлению образования администрации города Тулы, по теме: «Проверка деятельности учреждений в рамках оказания платных услуг при использовании муниципального имущества за 2013 год и текущий период 2014 года».</w:t>
      </w:r>
    </w:p>
    <w:p w:rsidR="00991C6C" w:rsidRDefault="00174096" w:rsidP="003F6A0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Объект (объекты) контрольного мероприятия: </w:t>
      </w:r>
    </w:p>
    <w:p w:rsidR="00174096" w:rsidRDefault="00174096" w:rsidP="003F6A0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муниципальное бюджетное </w:t>
      </w:r>
      <w:r w:rsidR="0027219E">
        <w:rPr>
          <w:rFonts w:ascii="Times New Roman" w:hAnsi="Times New Roman" w:cs="Times New Roman"/>
          <w:sz w:val="26"/>
          <w:szCs w:val="26"/>
        </w:rPr>
        <w:t xml:space="preserve">образовательное </w:t>
      </w:r>
      <w:r>
        <w:rPr>
          <w:rFonts w:ascii="Times New Roman" w:hAnsi="Times New Roman" w:cs="Times New Roman"/>
          <w:sz w:val="26"/>
          <w:szCs w:val="26"/>
        </w:rPr>
        <w:t>учреждение «Химический лицей» (далее – МБОУ «Химический лицей», учреждение);</w:t>
      </w:r>
    </w:p>
    <w:p w:rsidR="00174096" w:rsidRDefault="00174096" w:rsidP="0017409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муниципальное бюджетное </w:t>
      </w:r>
      <w:r w:rsidR="0027219E">
        <w:rPr>
          <w:rFonts w:ascii="Times New Roman" w:hAnsi="Times New Roman" w:cs="Times New Roman"/>
          <w:sz w:val="26"/>
          <w:szCs w:val="26"/>
        </w:rPr>
        <w:t xml:space="preserve">образовательное </w:t>
      </w:r>
      <w:r>
        <w:rPr>
          <w:rFonts w:ascii="Times New Roman" w:hAnsi="Times New Roman" w:cs="Times New Roman"/>
          <w:sz w:val="26"/>
          <w:szCs w:val="26"/>
        </w:rPr>
        <w:t xml:space="preserve">учреждение </w:t>
      </w:r>
      <w:r w:rsidR="0027219E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средняя общеобразовательная школа с углубленным изучением отдельных предметов № 4 (далее – МБОУ «СОШ № 4», учреждение);</w:t>
      </w:r>
    </w:p>
    <w:p w:rsidR="0027219E" w:rsidRDefault="00174096" w:rsidP="0027219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27219E">
        <w:rPr>
          <w:rFonts w:ascii="Times New Roman" w:hAnsi="Times New Roman" w:cs="Times New Roman"/>
          <w:sz w:val="26"/>
          <w:szCs w:val="26"/>
        </w:rPr>
        <w:t>муниципальное бюджетное образовательное учреждение – средняя общеобразовательная школа № 1 (далее – МБОУ «СОШ №</w:t>
      </w:r>
      <w:r w:rsidR="00583597">
        <w:rPr>
          <w:rFonts w:ascii="Times New Roman" w:hAnsi="Times New Roman" w:cs="Times New Roman"/>
          <w:sz w:val="26"/>
          <w:szCs w:val="26"/>
        </w:rPr>
        <w:t xml:space="preserve"> </w:t>
      </w:r>
      <w:r w:rsidR="0027219E">
        <w:rPr>
          <w:rFonts w:ascii="Times New Roman" w:hAnsi="Times New Roman" w:cs="Times New Roman"/>
          <w:sz w:val="26"/>
          <w:szCs w:val="26"/>
        </w:rPr>
        <w:t>1», учреждение);</w:t>
      </w:r>
    </w:p>
    <w:p w:rsidR="0027219E" w:rsidRDefault="0027219E" w:rsidP="0027219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Pr="00666DB8">
        <w:rPr>
          <w:rFonts w:ascii="Times New Roman" w:hAnsi="Times New Roman" w:cs="Times New Roman"/>
          <w:b/>
          <w:sz w:val="26"/>
          <w:szCs w:val="26"/>
        </w:rPr>
        <w:t>м</w:t>
      </w:r>
      <w:r w:rsidRPr="0064330E">
        <w:rPr>
          <w:rFonts w:ascii="Times New Roman" w:hAnsi="Times New Roman" w:cs="Times New Roman"/>
          <w:sz w:val="26"/>
          <w:szCs w:val="26"/>
        </w:rPr>
        <w:t>униципальное бюджетное образовательное учреждение</w:t>
      </w:r>
      <w:r w:rsidR="0064330E">
        <w:rPr>
          <w:rFonts w:ascii="Times New Roman" w:hAnsi="Times New Roman" w:cs="Times New Roman"/>
          <w:sz w:val="26"/>
          <w:szCs w:val="26"/>
        </w:rPr>
        <w:t xml:space="preserve"> –</w:t>
      </w:r>
      <w:r w:rsidRPr="0064330E">
        <w:rPr>
          <w:rFonts w:ascii="Times New Roman" w:hAnsi="Times New Roman" w:cs="Times New Roman"/>
          <w:sz w:val="26"/>
          <w:szCs w:val="26"/>
        </w:rPr>
        <w:t xml:space="preserve"> </w:t>
      </w:r>
      <w:r w:rsidR="0064330E" w:rsidRPr="0064330E">
        <w:rPr>
          <w:rFonts w:ascii="Times New Roman" w:hAnsi="Times New Roman" w:cs="Times New Roman"/>
          <w:sz w:val="26"/>
          <w:szCs w:val="26"/>
        </w:rPr>
        <w:t>начальная общеобразовательная школа № 29 имени Героя Советского Союза Олега Петровича Матвеева</w:t>
      </w:r>
      <w:r w:rsidRPr="0064330E">
        <w:rPr>
          <w:rFonts w:ascii="Times New Roman" w:hAnsi="Times New Roman" w:cs="Times New Roman"/>
          <w:sz w:val="26"/>
          <w:szCs w:val="26"/>
        </w:rPr>
        <w:t xml:space="preserve">  (далее – МБОУ «</w:t>
      </w:r>
      <w:r w:rsidR="0064330E">
        <w:rPr>
          <w:rFonts w:ascii="Times New Roman" w:hAnsi="Times New Roman" w:cs="Times New Roman"/>
          <w:sz w:val="26"/>
          <w:szCs w:val="26"/>
        </w:rPr>
        <w:t>НОШ № 29</w:t>
      </w:r>
      <w:r w:rsidRPr="0064330E">
        <w:rPr>
          <w:rFonts w:ascii="Times New Roman" w:hAnsi="Times New Roman" w:cs="Times New Roman"/>
          <w:sz w:val="26"/>
          <w:szCs w:val="26"/>
        </w:rPr>
        <w:t>», учреждение);</w:t>
      </w:r>
    </w:p>
    <w:p w:rsidR="00666DB8" w:rsidRDefault="0064330E" w:rsidP="00666DB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666DB8">
        <w:rPr>
          <w:rFonts w:ascii="Times New Roman" w:hAnsi="Times New Roman" w:cs="Times New Roman"/>
          <w:sz w:val="26"/>
          <w:szCs w:val="26"/>
        </w:rPr>
        <w:t>муниципальное бюджетное образовательное учреждение «Гимназия № 30» (далее – МБОУ «Гимназия № 30», учреждение);</w:t>
      </w:r>
    </w:p>
    <w:p w:rsidR="00666DB8" w:rsidRDefault="00666DB8" w:rsidP="00666DB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муниципальное бюджетное образовательное учреждение </w:t>
      </w:r>
      <w:r w:rsidR="00EC4718">
        <w:rPr>
          <w:rFonts w:ascii="Times New Roman" w:hAnsi="Times New Roman" w:cs="Times New Roman"/>
          <w:sz w:val="26"/>
          <w:szCs w:val="26"/>
        </w:rPr>
        <w:t>«Лицей</w:t>
      </w:r>
      <w:r>
        <w:rPr>
          <w:rFonts w:ascii="Times New Roman" w:hAnsi="Times New Roman" w:cs="Times New Roman"/>
          <w:sz w:val="26"/>
          <w:szCs w:val="26"/>
        </w:rPr>
        <w:t xml:space="preserve"> № 1</w:t>
      </w:r>
      <w:r w:rsidR="00EC4718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(далее – МБОУ «</w:t>
      </w:r>
      <w:r w:rsidR="00EC4718">
        <w:rPr>
          <w:rFonts w:ascii="Times New Roman" w:hAnsi="Times New Roman" w:cs="Times New Roman"/>
          <w:sz w:val="26"/>
          <w:szCs w:val="26"/>
        </w:rPr>
        <w:t>Лицей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D46B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1», учреждение);</w:t>
      </w:r>
    </w:p>
    <w:p w:rsidR="00EC4718" w:rsidRDefault="00EC4718" w:rsidP="00EC471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муниципальное бюджетное образовательное учреждение – </w:t>
      </w:r>
      <w:r w:rsidR="002B6451">
        <w:rPr>
          <w:rFonts w:ascii="Times New Roman" w:hAnsi="Times New Roman" w:cs="Times New Roman"/>
          <w:sz w:val="26"/>
          <w:szCs w:val="26"/>
        </w:rPr>
        <w:t>гимназия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2B6451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1 (</w:t>
      </w:r>
      <w:r w:rsidR="002B6451">
        <w:rPr>
          <w:rFonts w:ascii="Times New Roman" w:hAnsi="Times New Roman" w:cs="Times New Roman"/>
          <w:sz w:val="26"/>
          <w:szCs w:val="26"/>
        </w:rPr>
        <w:t>далее – МБОУ гимназия № 11</w:t>
      </w:r>
      <w:r>
        <w:rPr>
          <w:rFonts w:ascii="Times New Roman" w:hAnsi="Times New Roman" w:cs="Times New Roman"/>
          <w:sz w:val="26"/>
          <w:szCs w:val="26"/>
        </w:rPr>
        <w:t>, учреждение)</w:t>
      </w:r>
      <w:r w:rsidR="002B6451">
        <w:rPr>
          <w:rFonts w:ascii="Times New Roman" w:hAnsi="Times New Roman" w:cs="Times New Roman"/>
          <w:sz w:val="26"/>
          <w:szCs w:val="26"/>
        </w:rPr>
        <w:t>.</w:t>
      </w:r>
    </w:p>
    <w:p w:rsidR="009F70F9" w:rsidRPr="00F64B8E" w:rsidRDefault="009F70F9" w:rsidP="00F64B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B8E">
        <w:rPr>
          <w:rFonts w:ascii="Times New Roman" w:hAnsi="Times New Roman" w:cs="Times New Roman"/>
          <w:sz w:val="26"/>
          <w:szCs w:val="26"/>
        </w:rPr>
        <w:t>В проверяемом</w:t>
      </w:r>
      <w:r w:rsidR="00F64B8E">
        <w:rPr>
          <w:rFonts w:ascii="Times New Roman" w:hAnsi="Times New Roman" w:cs="Times New Roman"/>
          <w:sz w:val="26"/>
          <w:szCs w:val="26"/>
        </w:rPr>
        <w:t xml:space="preserve"> периоде деятельность учреждений</w:t>
      </w:r>
      <w:r w:rsidRPr="00F64B8E">
        <w:rPr>
          <w:rFonts w:ascii="Times New Roman" w:hAnsi="Times New Roman" w:cs="Times New Roman"/>
          <w:sz w:val="26"/>
          <w:szCs w:val="26"/>
        </w:rPr>
        <w:t xml:space="preserve"> по предоставлению платных услуг регламентировалась:</w:t>
      </w:r>
    </w:p>
    <w:p w:rsidR="009F70F9" w:rsidRPr="00F64B8E" w:rsidRDefault="009F70F9" w:rsidP="00F64B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B8E">
        <w:rPr>
          <w:rFonts w:ascii="Times New Roman" w:hAnsi="Times New Roman" w:cs="Times New Roman"/>
          <w:sz w:val="26"/>
          <w:szCs w:val="26"/>
        </w:rPr>
        <w:lastRenderedPageBreak/>
        <w:t>- Гражданским кодексом Российской Федерации (далее – ГК РФ);</w:t>
      </w:r>
    </w:p>
    <w:p w:rsidR="009F70F9" w:rsidRPr="00F64B8E" w:rsidRDefault="009F70F9" w:rsidP="00F64B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B8E">
        <w:rPr>
          <w:rFonts w:ascii="Times New Roman" w:hAnsi="Times New Roman" w:cs="Times New Roman"/>
          <w:sz w:val="26"/>
          <w:szCs w:val="26"/>
        </w:rPr>
        <w:t>- Федеральным законом от 12.01.1996 № 7-ФЗ «О некоммерческих организациях» (далее – Федеральный закон № 7-ФЗ);</w:t>
      </w:r>
    </w:p>
    <w:p w:rsidR="009F70F9" w:rsidRPr="00F64B8E" w:rsidRDefault="009F70F9" w:rsidP="00F64B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B8E">
        <w:rPr>
          <w:rFonts w:ascii="Times New Roman" w:hAnsi="Times New Roman" w:cs="Times New Roman"/>
          <w:sz w:val="26"/>
          <w:szCs w:val="26"/>
        </w:rPr>
        <w:t>- Федеральным законом от 25.12.2012 № 273-ФЗ «Об образовании                              в Российской Федерации» (далее – Федеральный закон № 273-ФЗ);</w:t>
      </w:r>
    </w:p>
    <w:p w:rsidR="009F70F9" w:rsidRPr="00F64B8E" w:rsidRDefault="009F70F9" w:rsidP="00F64B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B8E">
        <w:rPr>
          <w:rFonts w:ascii="Times New Roman" w:hAnsi="Times New Roman" w:cs="Times New Roman"/>
          <w:sz w:val="26"/>
          <w:szCs w:val="26"/>
        </w:rPr>
        <w:t>- Федеральным законом от 07.02.1992 № 2300-1 «О защите прав потребителей» (далее – Федеральный закон № 2300-1);</w:t>
      </w:r>
    </w:p>
    <w:p w:rsidR="009F70F9" w:rsidRPr="00F64B8E" w:rsidRDefault="009F70F9" w:rsidP="00F64B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B8E">
        <w:rPr>
          <w:rFonts w:ascii="Times New Roman" w:hAnsi="Times New Roman" w:cs="Times New Roman"/>
          <w:sz w:val="26"/>
          <w:szCs w:val="26"/>
        </w:rPr>
        <w:t>- Постановлением Правительства Российской Федерации от 05.07.03.2001                 № 505 «Об утверждении правил оказания платных образовательных услуг» (утратило силу с 15.08.2013);</w:t>
      </w:r>
    </w:p>
    <w:p w:rsidR="009F70F9" w:rsidRPr="00F64B8E" w:rsidRDefault="009F70F9" w:rsidP="00F64B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B8E">
        <w:rPr>
          <w:rFonts w:ascii="Times New Roman" w:hAnsi="Times New Roman" w:cs="Times New Roman"/>
          <w:sz w:val="26"/>
          <w:szCs w:val="26"/>
        </w:rPr>
        <w:t>- Постановлением Правительства Российской Федерации от 15.08.2013 № 706 «Об утверждении правил оказания платных образовательных услуг» (далее – Правила оказания платных услуг);</w:t>
      </w:r>
    </w:p>
    <w:p w:rsidR="009F70F9" w:rsidRPr="00F64B8E" w:rsidRDefault="009F70F9" w:rsidP="00F64B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B8E">
        <w:rPr>
          <w:rFonts w:ascii="Times New Roman" w:hAnsi="Times New Roman" w:cs="Times New Roman"/>
          <w:sz w:val="26"/>
          <w:szCs w:val="26"/>
        </w:rPr>
        <w:t>- Постановлением Правительства РФ от 16.03.2011 № 174 «Об утверждении Положения о лицензировании образовательной деятельности»;</w:t>
      </w:r>
    </w:p>
    <w:p w:rsidR="009F70F9" w:rsidRDefault="009F70F9" w:rsidP="00F64B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B8E">
        <w:rPr>
          <w:rFonts w:ascii="Times New Roman" w:hAnsi="Times New Roman" w:cs="Times New Roman"/>
          <w:sz w:val="26"/>
          <w:szCs w:val="26"/>
        </w:rPr>
        <w:t>- Постановлением Правительства РФ от 28.10.2013 № 966 «О лицензировании образовательной деятельности»;</w:t>
      </w:r>
    </w:p>
    <w:p w:rsidR="008759EC" w:rsidRPr="00F64B8E" w:rsidRDefault="008759EC" w:rsidP="008759EC">
      <w:pPr>
        <w:tabs>
          <w:tab w:val="left" w:pos="9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приказа</w:t>
      </w:r>
      <w:r w:rsidRPr="001947F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Министерства образования</w:t>
      </w:r>
      <w:r w:rsidRPr="001947F5">
        <w:rPr>
          <w:rFonts w:ascii="Times New Roman" w:hAnsi="Times New Roman" w:cs="Times New Roman"/>
          <w:sz w:val="26"/>
          <w:szCs w:val="26"/>
        </w:rPr>
        <w:t xml:space="preserve"> </w:t>
      </w:r>
      <w:r w:rsidR="00AB017E">
        <w:rPr>
          <w:rFonts w:ascii="Times New Roman" w:hAnsi="Times New Roman" w:cs="Times New Roman"/>
          <w:sz w:val="26"/>
          <w:szCs w:val="26"/>
        </w:rPr>
        <w:t xml:space="preserve">и науки </w:t>
      </w:r>
      <w:r w:rsidRPr="001947F5">
        <w:rPr>
          <w:rFonts w:ascii="Times New Roman" w:hAnsi="Times New Roman" w:cs="Times New Roman"/>
          <w:sz w:val="26"/>
          <w:szCs w:val="26"/>
        </w:rPr>
        <w:t>РФ от 09.12.2013 № 1315</w:t>
      </w:r>
      <w:r w:rsidR="00AB017E">
        <w:rPr>
          <w:rFonts w:ascii="Times New Roman" w:hAnsi="Times New Roman" w:cs="Times New Roman"/>
          <w:sz w:val="26"/>
          <w:szCs w:val="26"/>
        </w:rPr>
        <w:t xml:space="preserve"> «Об утверждении примерной формы договора об образовании по образовательным программам начального, общего, основного общего и среднего общего образования»</w:t>
      </w:r>
      <w:r w:rsidR="00574ADB">
        <w:rPr>
          <w:rFonts w:ascii="Times New Roman" w:hAnsi="Times New Roman" w:cs="Times New Roman"/>
          <w:sz w:val="26"/>
          <w:szCs w:val="26"/>
        </w:rPr>
        <w:t xml:space="preserve"> (далее приказ </w:t>
      </w:r>
      <w:proofErr w:type="spellStart"/>
      <w:r w:rsidR="00574ADB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="00574ADB">
        <w:rPr>
          <w:rFonts w:ascii="Times New Roman" w:hAnsi="Times New Roman" w:cs="Times New Roman"/>
          <w:sz w:val="26"/>
          <w:szCs w:val="26"/>
        </w:rPr>
        <w:t xml:space="preserve"> № 1315)</w:t>
      </w:r>
      <w:r w:rsidR="00AB017E">
        <w:rPr>
          <w:rFonts w:ascii="Times New Roman" w:hAnsi="Times New Roman" w:cs="Times New Roman"/>
          <w:sz w:val="26"/>
          <w:szCs w:val="26"/>
        </w:rPr>
        <w:t>;</w:t>
      </w:r>
      <w:r w:rsidRPr="001947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4B8E" w:rsidRPr="00F64B8E" w:rsidRDefault="008759EC" w:rsidP="00F64B8E">
      <w:pPr>
        <w:tabs>
          <w:tab w:val="left" w:pos="9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F64B8E" w:rsidRPr="00F64B8E">
        <w:rPr>
          <w:rFonts w:ascii="Times New Roman" w:hAnsi="Times New Roman" w:cs="Times New Roman"/>
          <w:sz w:val="26"/>
          <w:szCs w:val="26"/>
        </w:rPr>
        <w:t xml:space="preserve"> Федеральным законом от 06.12.2011 № 402-ФЗ «О бухгалтерском учете» (далее – Федеральный закон № 402-ФЗ);</w:t>
      </w:r>
    </w:p>
    <w:p w:rsidR="00F64B8E" w:rsidRPr="00F64B8E" w:rsidRDefault="008759EC" w:rsidP="00F64B8E">
      <w:pPr>
        <w:tabs>
          <w:tab w:val="left" w:pos="9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F64B8E" w:rsidRPr="00F64B8E">
        <w:rPr>
          <w:rFonts w:ascii="Times New Roman" w:hAnsi="Times New Roman" w:cs="Times New Roman"/>
          <w:sz w:val="26"/>
          <w:szCs w:val="26"/>
        </w:rPr>
        <w:t xml:space="preserve"> приказами Минфина РФ:</w:t>
      </w:r>
    </w:p>
    <w:p w:rsidR="00F64B8E" w:rsidRPr="00F64B8E" w:rsidRDefault="00F64B8E" w:rsidP="00F64B8E">
      <w:pPr>
        <w:numPr>
          <w:ilvl w:val="0"/>
          <w:numId w:val="2"/>
        </w:numPr>
        <w:tabs>
          <w:tab w:val="left" w:pos="93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B8E">
        <w:rPr>
          <w:rFonts w:ascii="Times New Roman" w:hAnsi="Times New Roman" w:cs="Times New Roman"/>
          <w:sz w:val="26"/>
          <w:szCs w:val="26"/>
        </w:rPr>
        <w:t>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 (далее – Инструкция № 157-н);</w:t>
      </w:r>
    </w:p>
    <w:p w:rsidR="00F64B8E" w:rsidRPr="00F64B8E" w:rsidRDefault="00F64B8E" w:rsidP="00F64B8E">
      <w:pPr>
        <w:numPr>
          <w:ilvl w:val="0"/>
          <w:numId w:val="2"/>
        </w:numPr>
        <w:tabs>
          <w:tab w:val="left" w:pos="93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B8E">
        <w:rPr>
          <w:rFonts w:ascii="Times New Roman" w:hAnsi="Times New Roman" w:cs="Times New Roman"/>
          <w:sz w:val="26"/>
          <w:szCs w:val="26"/>
        </w:rPr>
        <w:t>от 16.12.2010 № 174н «Об утверждении плана счетов бухгалтерского учета бюджетных учреждений и Инструкции по его применению (далее – Инструкция      № 174-н);</w:t>
      </w:r>
    </w:p>
    <w:p w:rsidR="00F64B8E" w:rsidRPr="00F64B8E" w:rsidRDefault="00F64B8E" w:rsidP="00F64B8E">
      <w:pPr>
        <w:numPr>
          <w:ilvl w:val="0"/>
          <w:numId w:val="2"/>
        </w:numPr>
        <w:tabs>
          <w:tab w:val="left" w:pos="93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B8E">
        <w:rPr>
          <w:rFonts w:ascii="Times New Roman" w:hAnsi="Times New Roman" w:cs="Times New Roman"/>
          <w:sz w:val="26"/>
          <w:szCs w:val="26"/>
        </w:rPr>
        <w:t>от 25.03.2011 № 33н «Об утверждении Инструкции о порядке составления, предоставления годовой, квартальной бухгалтерской отчетности государственных (муниципальных) бюджетных и автономных учреждений» (</w:t>
      </w:r>
      <w:r>
        <w:rPr>
          <w:rFonts w:ascii="Times New Roman" w:hAnsi="Times New Roman" w:cs="Times New Roman"/>
          <w:sz w:val="26"/>
          <w:szCs w:val="26"/>
        </w:rPr>
        <w:t>далее – Инструкция      № 33-н);</w:t>
      </w:r>
    </w:p>
    <w:p w:rsidR="00F64B8E" w:rsidRPr="00F64B8E" w:rsidRDefault="00F64B8E" w:rsidP="00F64B8E">
      <w:pPr>
        <w:tabs>
          <w:tab w:val="left" w:pos="9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Требованиями</w:t>
      </w:r>
      <w:r w:rsidRPr="00F64B8E">
        <w:rPr>
          <w:rFonts w:ascii="Times New Roman" w:hAnsi="Times New Roman" w:cs="Times New Roman"/>
          <w:sz w:val="26"/>
          <w:szCs w:val="26"/>
        </w:rPr>
        <w:t xml:space="preserve"> к плану финансово-хозяйственной деятельности государственного (муниципального) учреждения (далее – Требо</w:t>
      </w:r>
      <w:r>
        <w:rPr>
          <w:rFonts w:ascii="Times New Roman" w:hAnsi="Times New Roman" w:cs="Times New Roman"/>
          <w:sz w:val="26"/>
          <w:szCs w:val="26"/>
        </w:rPr>
        <w:t>вания к плану ФХД), утверждёнными</w:t>
      </w:r>
      <w:r w:rsidRPr="00F64B8E">
        <w:rPr>
          <w:rFonts w:ascii="Times New Roman" w:hAnsi="Times New Roman" w:cs="Times New Roman"/>
          <w:sz w:val="26"/>
          <w:szCs w:val="26"/>
        </w:rPr>
        <w:t xml:space="preserve"> приказом Министерства </w:t>
      </w:r>
      <w:r>
        <w:rPr>
          <w:rFonts w:ascii="Times New Roman" w:hAnsi="Times New Roman" w:cs="Times New Roman"/>
          <w:sz w:val="26"/>
          <w:szCs w:val="26"/>
        </w:rPr>
        <w:t>финансов РФ от 28.07.2010 № 81н;</w:t>
      </w:r>
    </w:p>
    <w:p w:rsidR="00F64B8E" w:rsidRDefault="00F64B8E" w:rsidP="00F64B8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приказами </w:t>
      </w:r>
      <w:proofErr w:type="gramStart"/>
      <w:r>
        <w:rPr>
          <w:rFonts w:ascii="Times New Roman" w:hAnsi="Times New Roman" w:cs="Times New Roman"/>
          <w:sz w:val="26"/>
          <w:szCs w:val="26"/>
        </w:rPr>
        <w:t>управления образования администрации города Тулы</w:t>
      </w:r>
      <w:proofErr w:type="gramEnd"/>
      <w:r w:rsidR="009F70F9" w:rsidRPr="00F64B8E">
        <w:rPr>
          <w:rFonts w:ascii="Times New Roman" w:hAnsi="Times New Roman" w:cs="Times New Roman"/>
          <w:sz w:val="26"/>
          <w:szCs w:val="26"/>
        </w:rPr>
        <w:t xml:space="preserve"> от 29.11.2010 № 645 «Об утверждении Методики</w:t>
      </w:r>
      <w:r>
        <w:rPr>
          <w:rFonts w:ascii="Times New Roman" w:hAnsi="Times New Roman" w:cs="Times New Roman"/>
          <w:sz w:val="26"/>
          <w:szCs w:val="26"/>
        </w:rPr>
        <w:t xml:space="preserve"> определения платы</w:t>
      </w:r>
      <w:r w:rsidR="009F70F9" w:rsidRPr="00F64B8E">
        <w:rPr>
          <w:rFonts w:ascii="Times New Roman" w:hAnsi="Times New Roman" w:cs="Times New Roman"/>
          <w:sz w:val="26"/>
          <w:szCs w:val="26"/>
        </w:rPr>
        <w:t xml:space="preserve"> за оказание муниципальным бюджетным учреждением города Тулы, подведомственным управлению образования администрации города Тулы, услуг, относящихся к основным видам деятельности муниципального образования учреждениям, для граждан и юридических лиц</w:t>
      </w:r>
      <w:r>
        <w:rPr>
          <w:rFonts w:ascii="Times New Roman" w:hAnsi="Times New Roman" w:cs="Times New Roman"/>
          <w:sz w:val="26"/>
          <w:szCs w:val="26"/>
        </w:rPr>
        <w:t xml:space="preserve">» (далее – </w:t>
      </w:r>
      <w:r w:rsidR="00574ADB">
        <w:rPr>
          <w:rFonts w:ascii="Times New Roman" w:hAnsi="Times New Roman" w:cs="Times New Roman"/>
          <w:sz w:val="26"/>
          <w:szCs w:val="26"/>
        </w:rPr>
        <w:t xml:space="preserve">приказ управления образования № 645, </w:t>
      </w:r>
      <w:r>
        <w:rPr>
          <w:rFonts w:ascii="Times New Roman" w:hAnsi="Times New Roman" w:cs="Times New Roman"/>
          <w:sz w:val="26"/>
          <w:szCs w:val="26"/>
        </w:rPr>
        <w:t xml:space="preserve">Методика); </w:t>
      </w:r>
      <w:r w:rsidRPr="00F64B8E">
        <w:rPr>
          <w:rFonts w:ascii="Times New Roman" w:hAnsi="Times New Roman" w:cs="Times New Roman"/>
          <w:sz w:val="26"/>
          <w:szCs w:val="26"/>
        </w:rPr>
        <w:t>от 27.12.2012 № 985-а и от 31.12.2013 № 857-а</w:t>
      </w:r>
      <w:r>
        <w:rPr>
          <w:rFonts w:ascii="Times New Roman" w:hAnsi="Times New Roman" w:cs="Times New Roman"/>
          <w:sz w:val="26"/>
          <w:szCs w:val="26"/>
        </w:rPr>
        <w:t xml:space="preserve"> «Об утверждении п</w:t>
      </w:r>
      <w:r w:rsidR="009F70F9" w:rsidRPr="00F64B8E">
        <w:rPr>
          <w:rFonts w:ascii="Times New Roman" w:hAnsi="Times New Roman" w:cs="Times New Roman"/>
          <w:sz w:val="26"/>
          <w:szCs w:val="26"/>
        </w:rPr>
        <w:t>орядка составления и утверждения плана финансово-хозяйственной деятельности муниципальных образовательных учреждений, подведомственных управлению образо</w:t>
      </w:r>
      <w:r>
        <w:rPr>
          <w:rFonts w:ascii="Times New Roman" w:hAnsi="Times New Roman" w:cs="Times New Roman"/>
          <w:sz w:val="26"/>
          <w:szCs w:val="26"/>
        </w:rPr>
        <w:t>вания администрации города Тулы»;</w:t>
      </w:r>
    </w:p>
    <w:p w:rsidR="00775330" w:rsidRDefault="00F64B8E" w:rsidP="00F64B8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– Уставами и внутренними локальными актами образовательных учреждений.</w:t>
      </w:r>
    </w:p>
    <w:p w:rsidR="009F70F9" w:rsidRDefault="00775330" w:rsidP="00775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2E90">
        <w:rPr>
          <w:rFonts w:ascii="Times New Roman" w:hAnsi="Times New Roman" w:cs="Times New Roman"/>
          <w:sz w:val="26"/>
          <w:szCs w:val="26"/>
        </w:rPr>
        <w:t xml:space="preserve">Учредителем </w:t>
      </w:r>
      <w:r>
        <w:rPr>
          <w:rFonts w:ascii="Times New Roman" w:hAnsi="Times New Roman" w:cs="Times New Roman"/>
          <w:sz w:val="26"/>
          <w:szCs w:val="26"/>
        </w:rPr>
        <w:t>образовательных учреждений</w:t>
      </w:r>
      <w:r w:rsidRPr="00282E90">
        <w:rPr>
          <w:rFonts w:ascii="Times New Roman" w:hAnsi="Times New Roman" w:cs="Times New Roman"/>
          <w:sz w:val="26"/>
          <w:szCs w:val="26"/>
        </w:rPr>
        <w:t xml:space="preserve"> является муниципальное образование город Тула. Функции и полномочия учредителя осуществляет управление образования администрации города Тулы (далее – Учредитель).</w:t>
      </w:r>
    </w:p>
    <w:p w:rsidR="00EA20F7" w:rsidRDefault="00EA20F7" w:rsidP="00F64B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Учреждениями</w:t>
      </w:r>
      <w:r w:rsidRPr="00EA20F7">
        <w:rPr>
          <w:rFonts w:ascii="Times New Roman" w:hAnsi="Times New Roman" w:cs="Times New Roman"/>
          <w:sz w:val="26"/>
          <w:szCs w:val="26"/>
        </w:rPr>
        <w:t xml:space="preserve"> в части оказания платных услуг в проверяемом периоде допускались нарушения действующего законодательства, а именно: </w:t>
      </w:r>
    </w:p>
    <w:p w:rsidR="00282E90" w:rsidRPr="00282E90" w:rsidRDefault="00282E90" w:rsidP="00282E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56EA">
        <w:rPr>
          <w:rFonts w:ascii="Times New Roman" w:hAnsi="Times New Roman" w:cs="Times New Roman"/>
          <w:b/>
          <w:color w:val="000000"/>
          <w:sz w:val="26"/>
          <w:szCs w:val="26"/>
        </w:rPr>
        <w:t>1.</w:t>
      </w:r>
      <w:r w:rsidRPr="00282E90">
        <w:rPr>
          <w:rFonts w:ascii="Times New Roman" w:hAnsi="Times New Roman" w:cs="Times New Roman"/>
          <w:color w:val="000000"/>
          <w:sz w:val="26"/>
          <w:szCs w:val="26"/>
        </w:rPr>
        <w:t xml:space="preserve"> МБОУ «Химический лицей» </w:t>
      </w:r>
      <w:r w:rsidRPr="00282E90">
        <w:rPr>
          <w:rFonts w:ascii="Times New Roman" w:hAnsi="Times New Roman" w:cs="Times New Roman"/>
          <w:sz w:val="26"/>
          <w:szCs w:val="26"/>
        </w:rPr>
        <w:t xml:space="preserve">зарегистрирован Тульским городским отделом народного образования 28.03.1994 года, регистрационное удостоверение № 153 как муниципальное образовательное учреждение Химический лицей Пролетарского района </w:t>
      </w:r>
      <w:proofErr w:type="spellStart"/>
      <w:r w:rsidRPr="00282E90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282E90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Pr="00282E90">
        <w:rPr>
          <w:rFonts w:ascii="Times New Roman" w:hAnsi="Times New Roman" w:cs="Times New Roman"/>
          <w:sz w:val="26"/>
          <w:szCs w:val="26"/>
        </w:rPr>
        <w:t>улы</w:t>
      </w:r>
      <w:proofErr w:type="spellEnd"/>
      <w:r w:rsidRPr="00282E90">
        <w:rPr>
          <w:rFonts w:ascii="Times New Roman" w:hAnsi="Times New Roman" w:cs="Times New Roman"/>
          <w:sz w:val="26"/>
          <w:szCs w:val="26"/>
        </w:rPr>
        <w:t>. Лицей является юридическим лицом, имеет в оперативном управлении обособленное имущество, самостоятельный баланс и смету.</w:t>
      </w:r>
    </w:p>
    <w:p w:rsidR="00282E90" w:rsidRPr="00282E90" w:rsidRDefault="00282E90" w:rsidP="00282E90">
      <w:pPr>
        <w:tabs>
          <w:tab w:val="left" w:pos="93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82E90">
        <w:rPr>
          <w:rFonts w:ascii="Times New Roman" w:hAnsi="Times New Roman" w:cs="Times New Roman"/>
          <w:sz w:val="26"/>
          <w:szCs w:val="26"/>
        </w:rPr>
        <w:t>Образовательную деятельность учреждение осуществляет на основании лицензии, выданной Инспекцией Тульской области по надзору и контролю в сфере образования от 13.05.2013 № 0133/01583, приказ № 249, предоставляющей право на реализацию основных и дополнительных общеобразовательных программ, дополнительной образовательной программы подготовки детей к обучению в лицее и других общеобразовательных учреждениях.</w:t>
      </w:r>
    </w:p>
    <w:p w:rsidR="00EA20F7" w:rsidRDefault="00282E90" w:rsidP="00EA20F7">
      <w:pPr>
        <w:tabs>
          <w:tab w:val="left" w:pos="9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2E90">
        <w:rPr>
          <w:rFonts w:ascii="Times New Roman" w:hAnsi="Times New Roman" w:cs="Times New Roman"/>
          <w:sz w:val="26"/>
          <w:szCs w:val="26"/>
        </w:rPr>
        <w:t>На основании п.2.5 Устава лицей может реализовывать платные дополнительные образовательные услуги. Однако согласно представленным документам и информации от администрации лицея (вх.17.11.2014 № 703) в проверяемом периоде учреждение платные услуги не оказывало.</w:t>
      </w:r>
    </w:p>
    <w:p w:rsidR="00F456EA" w:rsidRPr="00F456EA" w:rsidRDefault="00F456EA" w:rsidP="00F456EA">
      <w:pPr>
        <w:tabs>
          <w:tab w:val="left" w:pos="9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 w:rsidR="00E86E16">
        <w:rPr>
          <w:rFonts w:ascii="Times New Roman" w:hAnsi="Times New Roman" w:cs="Times New Roman"/>
          <w:sz w:val="26"/>
          <w:szCs w:val="26"/>
        </w:rPr>
        <w:t xml:space="preserve"> </w:t>
      </w:r>
      <w:r w:rsidRPr="00F456EA">
        <w:rPr>
          <w:rFonts w:ascii="Times New Roman" w:hAnsi="Times New Roman" w:cs="Times New Roman"/>
          <w:sz w:val="26"/>
          <w:szCs w:val="26"/>
        </w:rPr>
        <w:t xml:space="preserve">Проверкой отмечен формальный подход учреждения к планированию собственных доходов. </w:t>
      </w:r>
    </w:p>
    <w:p w:rsidR="00F456EA" w:rsidRPr="00F456EA" w:rsidRDefault="00F456EA" w:rsidP="00F456EA">
      <w:pPr>
        <w:tabs>
          <w:tab w:val="left" w:pos="9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56EA">
        <w:rPr>
          <w:rFonts w:ascii="Times New Roman" w:hAnsi="Times New Roman" w:cs="Times New Roman"/>
          <w:sz w:val="26"/>
          <w:szCs w:val="26"/>
        </w:rPr>
        <w:t xml:space="preserve">В планах ФХД на 2013 и 2014 годы плановые показатели по приносящей доход деятельности не предусмотрены. Одновременно в представленном к проверке Отчете об исполнении учреждением плана его финансово-хозяйственной деятельности (форма по ОКУД 0503737) плановые назначения составляют на 2013 год – 612,2 </w:t>
      </w:r>
      <w:proofErr w:type="spellStart"/>
      <w:r w:rsidRPr="00F456EA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F456EA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F456EA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F456EA">
        <w:rPr>
          <w:rFonts w:ascii="Times New Roman" w:hAnsi="Times New Roman" w:cs="Times New Roman"/>
          <w:sz w:val="26"/>
          <w:szCs w:val="26"/>
        </w:rPr>
        <w:t xml:space="preserve">., за 9 месяцев 2014 года – 12,2 </w:t>
      </w:r>
      <w:proofErr w:type="spellStart"/>
      <w:r w:rsidRPr="00F456EA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F456EA">
        <w:rPr>
          <w:rFonts w:ascii="Times New Roman" w:hAnsi="Times New Roman" w:cs="Times New Roman"/>
          <w:sz w:val="26"/>
          <w:szCs w:val="26"/>
        </w:rPr>
        <w:t>.</w:t>
      </w:r>
    </w:p>
    <w:p w:rsidR="00F456EA" w:rsidRPr="00F456EA" w:rsidRDefault="00F456EA" w:rsidP="00F456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Pr="00F456EA">
        <w:rPr>
          <w:rFonts w:ascii="Times New Roman" w:hAnsi="Times New Roman" w:cs="Times New Roman"/>
          <w:sz w:val="26"/>
          <w:szCs w:val="26"/>
        </w:rPr>
        <w:t>.</w:t>
      </w:r>
      <w:r w:rsidR="00E86E16">
        <w:rPr>
          <w:rFonts w:ascii="Times New Roman" w:hAnsi="Times New Roman" w:cs="Times New Roman"/>
          <w:sz w:val="26"/>
          <w:szCs w:val="26"/>
        </w:rPr>
        <w:t xml:space="preserve"> </w:t>
      </w:r>
      <w:r w:rsidRPr="00F456EA">
        <w:rPr>
          <w:rFonts w:ascii="Times New Roman" w:hAnsi="Times New Roman" w:cs="Times New Roman"/>
          <w:sz w:val="26"/>
          <w:szCs w:val="26"/>
        </w:rPr>
        <w:t>Учетная политика лицея на 2013 год не представлена.</w:t>
      </w:r>
    </w:p>
    <w:p w:rsidR="00F456EA" w:rsidRPr="00F456EA" w:rsidRDefault="00F456EA" w:rsidP="00F456EA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r w:rsidRPr="00F456EA">
        <w:rPr>
          <w:sz w:val="26"/>
          <w:szCs w:val="26"/>
        </w:rPr>
        <w:t>.</w:t>
      </w:r>
      <w:r w:rsidR="00E86E16">
        <w:rPr>
          <w:sz w:val="26"/>
          <w:szCs w:val="26"/>
        </w:rPr>
        <w:t xml:space="preserve"> </w:t>
      </w:r>
      <w:r w:rsidRPr="00F456EA">
        <w:rPr>
          <w:sz w:val="26"/>
          <w:szCs w:val="26"/>
        </w:rPr>
        <w:t>Учетная политика на 2014 год представлена вследствие исправления выявленных проверкой нарушений.</w:t>
      </w:r>
    </w:p>
    <w:p w:rsidR="00F456EA" w:rsidRPr="00F456EA" w:rsidRDefault="00F456EA" w:rsidP="00F456EA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F456EA">
        <w:rPr>
          <w:sz w:val="26"/>
          <w:szCs w:val="26"/>
        </w:rPr>
        <w:t>При этом контрольная комиссия отмечает, что учетная политика учреждения на 2014 год утверждена приказом руководителя лицея 28.01.2014 года, т.е. после начала финансового года, что является нарушением требований п.7 ст.8 Ф</w:t>
      </w:r>
      <w:r w:rsidR="008759EC">
        <w:rPr>
          <w:sz w:val="26"/>
          <w:szCs w:val="26"/>
        </w:rPr>
        <w:t>едерального закона</w:t>
      </w:r>
      <w:r w:rsidRPr="00F456EA">
        <w:rPr>
          <w:sz w:val="26"/>
          <w:szCs w:val="26"/>
        </w:rPr>
        <w:t xml:space="preserve"> </w:t>
      </w:r>
      <w:r w:rsidR="008759EC">
        <w:rPr>
          <w:sz w:val="26"/>
          <w:szCs w:val="26"/>
        </w:rPr>
        <w:t>№ 402-ФЗ</w:t>
      </w:r>
      <w:r w:rsidRPr="00F456EA">
        <w:rPr>
          <w:sz w:val="26"/>
          <w:szCs w:val="26"/>
        </w:rPr>
        <w:t>.</w:t>
      </w:r>
    </w:p>
    <w:p w:rsidR="00DA0DA0" w:rsidRDefault="00F456EA" w:rsidP="00DA0DA0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1.4</w:t>
      </w:r>
      <w:r w:rsidRPr="00F456EA">
        <w:rPr>
          <w:sz w:val="26"/>
          <w:szCs w:val="26"/>
        </w:rPr>
        <w:t>. Вследствие исправления выявленных проверкой нарушений учреждением представлены документы, подтверждающие обоснованность принятия к учету имущества на сумму 154,0 тыс</w:t>
      </w:r>
      <w:proofErr w:type="gramStart"/>
      <w:r w:rsidRPr="00F456EA">
        <w:rPr>
          <w:sz w:val="26"/>
          <w:szCs w:val="26"/>
        </w:rPr>
        <w:t>.р</w:t>
      </w:r>
      <w:proofErr w:type="gramEnd"/>
      <w:r w:rsidRPr="00F456EA">
        <w:rPr>
          <w:sz w:val="26"/>
          <w:szCs w:val="26"/>
        </w:rPr>
        <w:t>ублей.</w:t>
      </w:r>
    </w:p>
    <w:p w:rsidR="00DA0DA0" w:rsidRDefault="00E86E16" w:rsidP="00DA0DA0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86E16">
        <w:rPr>
          <w:b/>
          <w:sz w:val="26"/>
          <w:szCs w:val="26"/>
        </w:rPr>
        <w:t xml:space="preserve">2. </w:t>
      </w:r>
      <w:r w:rsidRPr="00E86E16">
        <w:rPr>
          <w:sz w:val="26"/>
          <w:szCs w:val="26"/>
        </w:rPr>
        <w:t>МБОУ «СОШ № 4» зарегистрировано Тульским городским отделом народного образования 29 марта 1994 года, регистрационное удостоверение № 171 как муниципальное образовательное учреждение школа №</w:t>
      </w:r>
      <w:r w:rsidR="006843F9">
        <w:rPr>
          <w:sz w:val="26"/>
          <w:szCs w:val="26"/>
        </w:rPr>
        <w:t xml:space="preserve"> </w:t>
      </w:r>
      <w:r w:rsidRPr="00E86E16">
        <w:rPr>
          <w:sz w:val="26"/>
          <w:szCs w:val="26"/>
        </w:rPr>
        <w:t xml:space="preserve">4 </w:t>
      </w:r>
      <w:proofErr w:type="spellStart"/>
      <w:r w:rsidRPr="00E86E16">
        <w:rPr>
          <w:sz w:val="26"/>
          <w:szCs w:val="26"/>
        </w:rPr>
        <w:t>им</w:t>
      </w:r>
      <w:proofErr w:type="gramStart"/>
      <w:r w:rsidRPr="00E86E16">
        <w:rPr>
          <w:sz w:val="26"/>
          <w:szCs w:val="26"/>
        </w:rPr>
        <w:t>.Р</w:t>
      </w:r>
      <w:proofErr w:type="gramEnd"/>
      <w:r w:rsidRPr="00E86E16">
        <w:rPr>
          <w:sz w:val="26"/>
          <w:szCs w:val="26"/>
        </w:rPr>
        <w:t>уднева</w:t>
      </w:r>
      <w:proofErr w:type="spellEnd"/>
      <w:r w:rsidRPr="00E86E16">
        <w:rPr>
          <w:sz w:val="26"/>
          <w:szCs w:val="26"/>
        </w:rPr>
        <w:t xml:space="preserve"> Советского района. В соответствии с приказом Главного управления образования Управы </w:t>
      </w:r>
      <w:proofErr w:type="spellStart"/>
      <w:r w:rsidRPr="00E86E16">
        <w:rPr>
          <w:sz w:val="26"/>
          <w:szCs w:val="26"/>
        </w:rPr>
        <w:t>г</w:t>
      </w:r>
      <w:proofErr w:type="gramStart"/>
      <w:r w:rsidRPr="00E86E16">
        <w:rPr>
          <w:sz w:val="26"/>
          <w:szCs w:val="26"/>
        </w:rPr>
        <w:t>.Т</w:t>
      </w:r>
      <w:proofErr w:type="gramEnd"/>
      <w:r w:rsidRPr="00E86E16">
        <w:rPr>
          <w:sz w:val="26"/>
          <w:szCs w:val="26"/>
        </w:rPr>
        <w:t>улы</w:t>
      </w:r>
      <w:proofErr w:type="spellEnd"/>
      <w:r w:rsidRPr="00E86E16">
        <w:rPr>
          <w:sz w:val="26"/>
          <w:szCs w:val="26"/>
        </w:rPr>
        <w:t xml:space="preserve"> от 26.10.2001 № 566-а школа переименована в муниципальное общеобразовательное учреждение – среднюю общеобразовательную школу с углубленным изучением отдельных предметов № 4.</w:t>
      </w:r>
    </w:p>
    <w:p w:rsidR="00DA0DA0" w:rsidRDefault="00E86E16" w:rsidP="00DA0DA0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86E16">
        <w:rPr>
          <w:sz w:val="26"/>
          <w:szCs w:val="26"/>
        </w:rPr>
        <w:t>Школа является юридическим лицом – некоммерческой организацией, созданной в соо</w:t>
      </w:r>
      <w:r w:rsidR="008759EC">
        <w:rPr>
          <w:sz w:val="26"/>
          <w:szCs w:val="26"/>
        </w:rPr>
        <w:t>тветствии с ГК РФ</w:t>
      </w:r>
      <w:r w:rsidRPr="00E86E16">
        <w:rPr>
          <w:sz w:val="26"/>
          <w:szCs w:val="26"/>
        </w:rPr>
        <w:t>, Ф</w:t>
      </w:r>
      <w:r w:rsidR="008759EC">
        <w:rPr>
          <w:sz w:val="26"/>
          <w:szCs w:val="26"/>
        </w:rPr>
        <w:t>едеральным законом</w:t>
      </w:r>
      <w:r w:rsidRPr="00E86E16">
        <w:rPr>
          <w:sz w:val="26"/>
          <w:szCs w:val="26"/>
        </w:rPr>
        <w:t xml:space="preserve"> № 7-</w:t>
      </w:r>
      <w:r w:rsidR="008759EC">
        <w:rPr>
          <w:sz w:val="26"/>
          <w:szCs w:val="26"/>
        </w:rPr>
        <w:t>ФЗ</w:t>
      </w:r>
      <w:r w:rsidRPr="00E86E16">
        <w:rPr>
          <w:sz w:val="26"/>
          <w:szCs w:val="26"/>
        </w:rPr>
        <w:t>, имеет в оперативном управлении обособленное имущество, самостоятельный баланс и смету.</w:t>
      </w:r>
    </w:p>
    <w:p w:rsidR="00DA0DA0" w:rsidRDefault="00E86E16" w:rsidP="00DA0DA0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86E16">
        <w:rPr>
          <w:sz w:val="26"/>
          <w:szCs w:val="26"/>
        </w:rPr>
        <w:t>Образовательную деятельность школа осуществляет на основании  лицензии</w:t>
      </w:r>
      <w:r>
        <w:rPr>
          <w:sz w:val="26"/>
          <w:szCs w:val="26"/>
        </w:rPr>
        <w:t xml:space="preserve"> </w:t>
      </w:r>
      <w:r w:rsidRPr="00E86E16">
        <w:rPr>
          <w:sz w:val="26"/>
          <w:szCs w:val="26"/>
        </w:rPr>
        <w:t>от 19.07.2013 № 0133/01683, выданной Инспекцией Тульской области по надзору и контролю в сфере образования и предоставляющей право на реализацию основных и дополнительных общеобразовательных программ.</w:t>
      </w:r>
    </w:p>
    <w:p w:rsidR="00DA0DA0" w:rsidRDefault="00E86E16" w:rsidP="00DA0DA0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86E16">
        <w:rPr>
          <w:sz w:val="26"/>
          <w:szCs w:val="26"/>
        </w:rPr>
        <w:t xml:space="preserve">Уставом школы закреплена возможность реализовывать платные дополнительные образовательные услуги: </w:t>
      </w:r>
      <w:proofErr w:type="gramStart"/>
      <w:r w:rsidRPr="00E86E16">
        <w:rPr>
          <w:sz w:val="26"/>
          <w:szCs w:val="26"/>
        </w:rPr>
        <w:t>обучение</w:t>
      </w:r>
      <w:proofErr w:type="gramEnd"/>
      <w:r w:rsidRPr="00E86E16">
        <w:rPr>
          <w:sz w:val="26"/>
          <w:szCs w:val="26"/>
        </w:rPr>
        <w:t xml:space="preserve"> по дополнительным образовательным программам, преподавание специальных курсов и дисциплин, подготовка дошкольников к школе, изучение иностранных языков, репетиторство, занятия по углубленному изучению предметов и другие услуги.</w:t>
      </w:r>
    </w:p>
    <w:p w:rsidR="00E86E16" w:rsidRPr="00E86E16" w:rsidRDefault="00E86E16" w:rsidP="00DA0DA0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86E16">
        <w:rPr>
          <w:sz w:val="26"/>
          <w:szCs w:val="26"/>
        </w:rPr>
        <w:t>В проверяемом периоде МБОУ «СОШ № 4» по дополнительным видам образовательной деятельности платных услуг не оказывало.</w:t>
      </w:r>
    </w:p>
    <w:p w:rsidR="00DA0DA0" w:rsidRPr="00DA0DA0" w:rsidRDefault="00DA0DA0" w:rsidP="00DA0DA0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2.</w:t>
      </w:r>
      <w:r w:rsidRPr="00DA0DA0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DA0DA0">
        <w:rPr>
          <w:sz w:val="26"/>
          <w:szCs w:val="26"/>
        </w:rPr>
        <w:t>Финансово-хозяйственная деятельность школы осуществлялась на основе плана ФХД, который в проверяемом периоде составлен с нарушениями Требований к плану ФХД (на 2013 год - не утверждён учредителем, отсутствуют подписи исполнителей, не заполнена табличная часть; в плане на 2014 год - полностью отсутствуют сведения по приносящей доход деятельности).</w:t>
      </w:r>
    </w:p>
    <w:p w:rsidR="00DA0DA0" w:rsidRPr="00DA0DA0" w:rsidRDefault="00DA0DA0" w:rsidP="00DA0DA0">
      <w:pPr>
        <w:tabs>
          <w:tab w:val="left" w:pos="9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DA0DA0">
        <w:rPr>
          <w:rFonts w:ascii="Times New Roman" w:hAnsi="Times New Roman" w:cs="Times New Roman"/>
          <w:sz w:val="26"/>
          <w:szCs w:val="26"/>
        </w:rPr>
        <w:t>2. Контрольной комиссией отмечен формальный подход к составлению смет доходов и расходов по приносящей доход деятельности, планированию собственных доходов школы за весь пров</w:t>
      </w:r>
      <w:r>
        <w:rPr>
          <w:rFonts w:ascii="Times New Roman" w:hAnsi="Times New Roman" w:cs="Times New Roman"/>
          <w:sz w:val="26"/>
          <w:szCs w:val="26"/>
        </w:rPr>
        <w:t>еряемый период. В 2013 – 2014 г</w:t>
      </w:r>
      <w:r w:rsidRPr="00DA0DA0">
        <w:rPr>
          <w:rFonts w:ascii="Times New Roman" w:hAnsi="Times New Roman" w:cs="Times New Roman"/>
          <w:sz w:val="26"/>
          <w:szCs w:val="26"/>
        </w:rPr>
        <w:t>г. не учитывались предполагаемые доходы по действующим договорам возмездного оказания услуг.</w:t>
      </w:r>
    </w:p>
    <w:p w:rsidR="00DA0DA0" w:rsidRPr="00DA0DA0" w:rsidRDefault="00DA0DA0" w:rsidP="00DA0DA0">
      <w:pPr>
        <w:tabs>
          <w:tab w:val="left" w:pos="9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DA0DA0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0DA0">
        <w:rPr>
          <w:rFonts w:ascii="Times New Roman" w:hAnsi="Times New Roman" w:cs="Times New Roman"/>
          <w:sz w:val="26"/>
          <w:szCs w:val="26"/>
        </w:rPr>
        <w:t>В результате контрольных обмеров площадей, сдаваемых в аренду АНО «Клуб каратэ до «</w:t>
      </w:r>
      <w:proofErr w:type="spellStart"/>
      <w:r w:rsidRPr="00DA0DA0">
        <w:rPr>
          <w:rFonts w:ascii="Times New Roman" w:hAnsi="Times New Roman" w:cs="Times New Roman"/>
          <w:sz w:val="26"/>
          <w:szCs w:val="26"/>
        </w:rPr>
        <w:t>Шодан</w:t>
      </w:r>
      <w:proofErr w:type="spellEnd"/>
      <w:r w:rsidRPr="00DA0DA0">
        <w:rPr>
          <w:rFonts w:ascii="Times New Roman" w:hAnsi="Times New Roman" w:cs="Times New Roman"/>
          <w:sz w:val="26"/>
          <w:szCs w:val="26"/>
        </w:rPr>
        <w:t xml:space="preserve">» установлено, что места общего пользования, к которым арендатор имеет доступ, не включены в договор. Сумма выпадающих доходов                    от аренды составила 3,5 </w:t>
      </w:r>
      <w:proofErr w:type="spellStart"/>
      <w:r w:rsidRPr="00DA0DA0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DA0DA0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DA0DA0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DA0DA0">
        <w:rPr>
          <w:rFonts w:ascii="Times New Roman" w:hAnsi="Times New Roman" w:cs="Times New Roman"/>
          <w:sz w:val="26"/>
          <w:szCs w:val="26"/>
        </w:rPr>
        <w:t xml:space="preserve">., из которых: за 2013 год – 2,0 </w:t>
      </w:r>
      <w:proofErr w:type="spellStart"/>
      <w:r w:rsidRPr="00DA0DA0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DA0DA0">
        <w:rPr>
          <w:rFonts w:ascii="Times New Roman" w:hAnsi="Times New Roman" w:cs="Times New Roman"/>
          <w:sz w:val="26"/>
          <w:szCs w:val="26"/>
        </w:rPr>
        <w:t xml:space="preserve">., за 2014 год – 1,5 </w:t>
      </w:r>
      <w:proofErr w:type="spellStart"/>
      <w:r w:rsidRPr="00DA0DA0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DA0DA0">
        <w:rPr>
          <w:rFonts w:ascii="Times New Roman" w:hAnsi="Times New Roman" w:cs="Times New Roman"/>
          <w:sz w:val="26"/>
          <w:szCs w:val="26"/>
        </w:rPr>
        <w:t xml:space="preserve">. Доходы от возмещения оплаты коммунальных услуг -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DA0DA0">
        <w:rPr>
          <w:rFonts w:ascii="Times New Roman" w:hAnsi="Times New Roman" w:cs="Times New Roman"/>
          <w:sz w:val="26"/>
          <w:szCs w:val="26"/>
        </w:rPr>
        <w:t xml:space="preserve">0,8 </w:t>
      </w:r>
      <w:proofErr w:type="spellStart"/>
      <w:r w:rsidRPr="00DA0DA0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DA0DA0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DA0DA0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Pr="00DA0DA0">
        <w:rPr>
          <w:rFonts w:ascii="Times New Roman" w:hAnsi="Times New Roman" w:cs="Times New Roman"/>
          <w:sz w:val="26"/>
          <w:szCs w:val="26"/>
        </w:rPr>
        <w:t>.</w:t>
      </w:r>
    </w:p>
    <w:p w:rsidR="00DA0DA0" w:rsidRPr="00DA0DA0" w:rsidRDefault="00DA0DA0" w:rsidP="00DA0DA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DA0DA0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0DA0">
        <w:rPr>
          <w:rFonts w:ascii="Times New Roman" w:hAnsi="Times New Roman" w:cs="Times New Roman"/>
          <w:sz w:val="26"/>
          <w:szCs w:val="26"/>
        </w:rPr>
        <w:t xml:space="preserve">Расходы на заработную плату и начисления педагогам, участвующим в проведении педагогической практики, осуществлённые  в проверяемом периоде, документально не подтверждены. Общая сумма необоснованных расходов составила 108,2 </w:t>
      </w:r>
      <w:proofErr w:type="spellStart"/>
      <w:r w:rsidRPr="00DA0DA0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DA0DA0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DA0DA0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DA0DA0">
        <w:rPr>
          <w:rFonts w:ascii="Times New Roman" w:hAnsi="Times New Roman" w:cs="Times New Roman"/>
          <w:sz w:val="26"/>
          <w:szCs w:val="26"/>
        </w:rPr>
        <w:t xml:space="preserve">., из которых: в 2013 году – 82,8 </w:t>
      </w:r>
      <w:proofErr w:type="spellStart"/>
      <w:r w:rsidRPr="00DA0DA0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DA0DA0">
        <w:rPr>
          <w:rFonts w:ascii="Times New Roman" w:hAnsi="Times New Roman" w:cs="Times New Roman"/>
          <w:sz w:val="26"/>
          <w:szCs w:val="26"/>
        </w:rPr>
        <w:t xml:space="preserve">., за 9 месяцев 2014 года – 25,4 </w:t>
      </w:r>
      <w:proofErr w:type="spellStart"/>
      <w:r w:rsidRPr="00DA0DA0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DA0DA0">
        <w:rPr>
          <w:rFonts w:ascii="Times New Roman" w:hAnsi="Times New Roman" w:cs="Times New Roman"/>
          <w:sz w:val="26"/>
          <w:szCs w:val="26"/>
        </w:rPr>
        <w:t>.</w:t>
      </w:r>
    </w:p>
    <w:p w:rsidR="00583597" w:rsidRDefault="00DA0DA0" w:rsidP="00583597">
      <w:pPr>
        <w:tabs>
          <w:tab w:val="left" w:pos="9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DA0DA0"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0DA0">
        <w:rPr>
          <w:rFonts w:ascii="Times New Roman" w:hAnsi="Times New Roman" w:cs="Times New Roman"/>
          <w:sz w:val="26"/>
          <w:szCs w:val="26"/>
        </w:rPr>
        <w:t xml:space="preserve">Не подтверждено приобретение и принятие к учёту в 2013 году холодильника </w:t>
      </w:r>
      <w:proofErr w:type="spellStart"/>
      <w:r w:rsidRPr="00DA0DA0">
        <w:rPr>
          <w:rFonts w:ascii="Times New Roman" w:hAnsi="Times New Roman" w:cs="Times New Roman"/>
          <w:sz w:val="26"/>
          <w:szCs w:val="26"/>
          <w:lang w:val="en-US"/>
        </w:rPr>
        <w:t>Liebherr</w:t>
      </w:r>
      <w:proofErr w:type="spellEnd"/>
      <w:r w:rsidRPr="00DA0DA0">
        <w:rPr>
          <w:rFonts w:ascii="Times New Roman" w:hAnsi="Times New Roman" w:cs="Times New Roman"/>
          <w:sz w:val="26"/>
          <w:szCs w:val="26"/>
        </w:rPr>
        <w:t xml:space="preserve"> </w:t>
      </w:r>
      <w:r w:rsidRPr="00DA0DA0">
        <w:rPr>
          <w:rFonts w:ascii="Times New Roman" w:hAnsi="Times New Roman" w:cs="Times New Roman"/>
          <w:sz w:val="26"/>
          <w:szCs w:val="26"/>
          <w:lang w:val="en-US"/>
        </w:rPr>
        <w:t>T</w:t>
      </w:r>
      <w:r w:rsidRPr="00DA0DA0">
        <w:rPr>
          <w:rFonts w:ascii="Times New Roman" w:hAnsi="Times New Roman" w:cs="Times New Roman"/>
          <w:sz w:val="26"/>
          <w:szCs w:val="26"/>
        </w:rPr>
        <w:t xml:space="preserve"> 1410 (инв. номер 14291000003) первоначальной стоимостью 10,9 </w:t>
      </w:r>
      <w:proofErr w:type="spellStart"/>
      <w:r w:rsidRPr="00DA0DA0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DA0DA0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DA0DA0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Pr="00DA0DA0">
        <w:rPr>
          <w:rFonts w:ascii="Times New Roman" w:hAnsi="Times New Roman" w:cs="Times New Roman"/>
          <w:sz w:val="26"/>
          <w:szCs w:val="26"/>
        </w:rPr>
        <w:t>.</w:t>
      </w:r>
    </w:p>
    <w:p w:rsidR="00583597" w:rsidRDefault="00583597" w:rsidP="00583597">
      <w:pPr>
        <w:tabs>
          <w:tab w:val="left" w:pos="9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3597">
        <w:rPr>
          <w:rFonts w:ascii="Times New Roman" w:hAnsi="Times New Roman" w:cs="Times New Roman"/>
          <w:b/>
          <w:sz w:val="26"/>
          <w:szCs w:val="26"/>
        </w:rPr>
        <w:t>3.</w:t>
      </w:r>
      <w:r w:rsidRPr="00583597">
        <w:rPr>
          <w:rFonts w:ascii="Times New Roman" w:hAnsi="Times New Roman" w:cs="Times New Roman"/>
          <w:sz w:val="26"/>
          <w:szCs w:val="26"/>
        </w:rPr>
        <w:t xml:space="preserve"> МБОУ СОШ № 1 зарегистрировано как муниципальное образовательное учреждение средняя школа № 1 Зареченского района г. Тулы (регистрационное удостоверение от 18.03.1994 № 27), в последующем переименована в муниципальное общеобразовательное учреждение – среднюю общеобразовательную школу № 1 (приказ управления образования от 04.10.2002 № 232/2-а).</w:t>
      </w:r>
    </w:p>
    <w:p w:rsidR="00583597" w:rsidRDefault="00583597" w:rsidP="00583597">
      <w:pPr>
        <w:tabs>
          <w:tab w:val="left" w:pos="9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3597">
        <w:rPr>
          <w:rFonts w:ascii="Times New Roman" w:hAnsi="Times New Roman" w:cs="Times New Roman"/>
          <w:sz w:val="26"/>
          <w:szCs w:val="26"/>
        </w:rPr>
        <w:t>Учреждение является юридическим лицом – некоммерческой организацией, созданной в соот</w:t>
      </w:r>
      <w:r w:rsidR="008759EC">
        <w:rPr>
          <w:rFonts w:ascii="Times New Roman" w:hAnsi="Times New Roman" w:cs="Times New Roman"/>
          <w:sz w:val="26"/>
          <w:szCs w:val="26"/>
        </w:rPr>
        <w:t>ветствии с ГК РФ</w:t>
      </w:r>
      <w:r w:rsidRPr="00583597">
        <w:rPr>
          <w:rFonts w:ascii="Times New Roman" w:hAnsi="Times New Roman" w:cs="Times New Roman"/>
          <w:sz w:val="26"/>
          <w:szCs w:val="26"/>
        </w:rPr>
        <w:t>, Ф</w:t>
      </w:r>
      <w:r w:rsidR="008759EC">
        <w:rPr>
          <w:rFonts w:ascii="Times New Roman" w:hAnsi="Times New Roman" w:cs="Times New Roman"/>
          <w:sz w:val="26"/>
          <w:szCs w:val="26"/>
        </w:rPr>
        <w:t>едеральным законом № 7-ФЗ</w:t>
      </w:r>
      <w:r w:rsidRPr="00583597">
        <w:rPr>
          <w:rFonts w:ascii="Times New Roman" w:hAnsi="Times New Roman" w:cs="Times New Roman"/>
          <w:sz w:val="26"/>
          <w:szCs w:val="26"/>
        </w:rPr>
        <w:t>, имеет в оперативном управлении обособленное имущество, самостоятельный баланс и смету.</w:t>
      </w:r>
    </w:p>
    <w:p w:rsidR="00583597" w:rsidRDefault="00583597" w:rsidP="00583597">
      <w:pPr>
        <w:tabs>
          <w:tab w:val="left" w:pos="9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3597">
        <w:rPr>
          <w:rFonts w:ascii="Times New Roman" w:hAnsi="Times New Roman" w:cs="Times New Roman"/>
          <w:sz w:val="26"/>
          <w:szCs w:val="26"/>
        </w:rPr>
        <w:t>Образовательную деятельность школа осуществляет на основании  лицензии, серия 71ЛО01 № 0000204; регистрационный номер 0133/01321, выданной Инспекцией Тульской области по надзору и контролю в сфере образования от 18.10.2012, приказ № 768, предоставляющей право на реализацию основных и дополнительных общеобразовательных программ, дополнительных программ различных направленностей (физкультурно-спортивной, художественно-эстетической и др.).</w:t>
      </w:r>
    </w:p>
    <w:p w:rsidR="00583597" w:rsidRDefault="00583597" w:rsidP="00583597">
      <w:pPr>
        <w:tabs>
          <w:tab w:val="left" w:pos="9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3597">
        <w:rPr>
          <w:rFonts w:ascii="Times New Roman" w:hAnsi="Times New Roman" w:cs="Times New Roman"/>
          <w:sz w:val="26"/>
          <w:szCs w:val="26"/>
        </w:rPr>
        <w:t xml:space="preserve">Уставом школы закреплено право </w:t>
      </w:r>
      <w:proofErr w:type="gramStart"/>
      <w:r w:rsidRPr="00583597">
        <w:rPr>
          <w:rFonts w:ascii="Times New Roman" w:hAnsi="Times New Roman" w:cs="Times New Roman"/>
          <w:sz w:val="26"/>
          <w:szCs w:val="26"/>
        </w:rPr>
        <w:t>реализовывать</w:t>
      </w:r>
      <w:proofErr w:type="gramEnd"/>
      <w:r w:rsidRPr="00583597">
        <w:rPr>
          <w:rFonts w:ascii="Times New Roman" w:hAnsi="Times New Roman" w:cs="Times New Roman"/>
          <w:sz w:val="26"/>
          <w:szCs w:val="26"/>
        </w:rPr>
        <w:t xml:space="preserve"> базовые образовательные курсы: подготовительные, курсы по выбору, </w:t>
      </w:r>
      <w:proofErr w:type="spellStart"/>
      <w:r w:rsidRPr="00583597">
        <w:rPr>
          <w:rFonts w:ascii="Times New Roman" w:hAnsi="Times New Roman" w:cs="Times New Roman"/>
          <w:sz w:val="26"/>
          <w:szCs w:val="26"/>
        </w:rPr>
        <w:t>элективно</w:t>
      </w:r>
      <w:proofErr w:type="spellEnd"/>
      <w:r w:rsidRPr="00583597">
        <w:rPr>
          <w:rFonts w:ascii="Times New Roman" w:hAnsi="Times New Roman" w:cs="Times New Roman"/>
          <w:sz w:val="26"/>
          <w:szCs w:val="26"/>
        </w:rPr>
        <w:t xml:space="preserve">-ориентационные курсы в рамках </w:t>
      </w:r>
      <w:proofErr w:type="spellStart"/>
      <w:r w:rsidRPr="00583597">
        <w:rPr>
          <w:rFonts w:ascii="Times New Roman" w:hAnsi="Times New Roman" w:cs="Times New Roman"/>
          <w:sz w:val="26"/>
          <w:szCs w:val="26"/>
        </w:rPr>
        <w:t>предпрофильной</w:t>
      </w:r>
      <w:proofErr w:type="spellEnd"/>
      <w:r w:rsidRPr="00583597">
        <w:rPr>
          <w:rFonts w:ascii="Times New Roman" w:hAnsi="Times New Roman" w:cs="Times New Roman"/>
          <w:sz w:val="26"/>
          <w:szCs w:val="26"/>
        </w:rPr>
        <w:t xml:space="preserve"> и профильной подготовки обучающихся, разрабатывать программы дошкольной подготовки детей.</w:t>
      </w:r>
    </w:p>
    <w:p w:rsidR="00583597" w:rsidRDefault="00583597" w:rsidP="00583597">
      <w:pPr>
        <w:tabs>
          <w:tab w:val="left" w:pos="9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3597">
        <w:rPr>
          <w:rFonts w:ascii="Times New Roman" w:hAnsi="Times New Roman" w:cs="Times New Roman"/>
          <w:sz w:val="26"/>
          <w:szCs w:val="26"/>
        </w:rPr>
        <w:t>Приносящую доход деятельность школа может осуществлять путем оказания платных образовательных услуг за счет средств физических и юридических лиц по договорам об оказании платных образовательных услуг и использовать полученный доход в соответствии с уставными целями.</w:t>
      </w:r>
    </w:p>
    <w:p w:rsidR="001947F5" w:rsidRPr="001947F5" w:rsidRDefault="00DA4CD2" w:rsidP="001947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947F5" w:rsidRPr="001947F5">
        <w:rPr>
          <w:rFonts w:ascii="Times New Roman" w:hAnsi="Times New Roman" w:cs="Times New Roman"/>
          <w:sz w:val="26"/>
          <w:szCs w:val="26"/>
        </w:rPr>
        <w:t>.1. Устав МБОУ СОШ № 1 содержит техническую ошибку в части определения правил оказания платных услуг.</w:t>
      </w:r>
    </w:p>
    <w:p w:rsidR="001947F5" w:rsidRPr="001947F5" w:rsidRDefault="00DA4CD2" w:rsidP="00DA4CD2">
      <w:pPr>
        <w:tabs>
          <w:tab w:val="left" w:pos="9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947F5" w:rsidRPr="001947F5">
        <w:rPr>
          <w:rFonts w:ascii="Times New Roman" w:hAnsi="Times New Roman" w:cs="Times New Roman"/>
          <w:sz w:val="26"/>
          <w:szCs w:val="26"/>
        </w:rPr>
        <w:t xml:space="preserve">.2. Форма договора на оказание платных дополнительных услуг </w:t>
      </w:r>
      <w:r>
        <w:rPr>
          <w:rFonts w:ascii="Times New Roman" w:hAnsi="Times New Roman" w:cs="Times New Roman"/>
          <w:sz w:val="26"/>
          <w:szCs w:val="26"/>
        </w:rPr>
        <w:t xml:space="preserve">частично </w:t>
      </w:r>
      <w:r w:rsidR="001947F5" w:rsidRPr="001947F5">
        <w:rPr>
          <w:rFonts w:ascii="Times New Roman" w:hAnsi="Times New Roman" w:cs="Times New Roman"/>
          <w:sz w:val="26"/>
          <w:szCs w:val="26"/>
        </w:rPr>
        <w:t xml:space="preserve">не соответствует Примерной форме договора, утвержденной приказом </w:t>
      </w:r>
      <w:proofErr w:type="spellStart"/>
      <w:r w:rsidR="001947F5" w:rsidRPr="001947F5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="001947F5" w:rsidRPr="001947F5">
        <w:rPr>
          <w:rFonts w:ascii="Times New Roman" w:hAnsi="Times New Roman" w:cs="Times New Roman"/>
          <w:sz w:val="26"/>
          <w:szCs w:val="26"/>
        </w:rPr>
        <w:t xml:space="preserve"> № 1315. </w:t>
      </w:r>
    </w:p>
    <w:p w:rsidR="001947F5" w:rsidRPr="001947F5" w:rsidRDefault="00DA4CD2" w:rsidP="001947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947F5" w:rsidRPr="001947F5">
        <w:rPr>
          <w:rFonts w:ascii="Times New Roman" w:hAnsi="Times New Roman" w:cs="Times New Roman"/>
          <w:sz w:val="26"/>
          <w:szCs w:val="26"/>
        </w:rPr>
        <w:t xml:space="preserve">.3. К проверке не представлены договоры пожертвования, заключенные администрацией школы с юридическими и физическими лицами, на общую сумму 447,6 </w:t>
      </w:r>
      <w:proofErr w:type="spellStart"/>
      <w:r w:rsidR="001947F5" w:rsidRPr="001947F5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1947F5" w:rsidRPr="001947F5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1947F5" w:rsidRPr="001947F5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="001947F5" w:rsidRPr="001947F5">
        <w:rPr>
          <w:rFonts w:ascii="Times New Roman" w:hAnsi="Times New Roman" w:cs="Times New Roman"/>
          <w:sz w:val="26"/>
          <w:szCs w:val="26"/>
        </w:rPr>
        <w:t>.</w:t>
      </w:r>
    </w:p>
    <w:p w:rsidR="001947F5" w:rsidRPr="001947F5" w:rsidRDefault="00DA4CD2" w:rsidP="001947F5">
      <w:pPr>
        <w:tabs>
          <w:tab w:val="left" w:pos="9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947F5" w:rsidRPr="001947F5">
        <w:rPr>
          <w:rFonts w:ascii="Times New Roman" w:hAnsi="Times New Roman" w:cs="Times New Roman"/>
          <w:sz w:val="26"/>
          <w:szCs w:val="26"/>
        </w:rPr>
        <w:t xml:space="preserve">.4. В нарушение требований п.3 раздела </w:t>
      </w:r>
      <w:r w:rsidR="001947F5" w:rsidRPr="001947F5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1947F5" w:rsidRPr="001947F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Порядка составления плана финансово-хозяйственной деятельности</w:t>
      </w:r>
      <w:r w:rsidR="001947F5" w:rsidRPr="001947F5">
        <w:rPr>
          <w:rFonts w:ascii="Times New Roman" w:hAnsi="Times New Roman" w:cs="Times New Roman"/>
          <w:sz w:val="26"/>
          <w:szCs w:val="26"/>
        </w:rPr>
        <w:t xml:space="preserve"> в представленных к проверке планах ФХД учреждения:</w:t>
      </w:r>
    </w:p>
    <w:p w:rsidR="001947F5" w:rsidRPr="001947F5" w:rsidRDefault="001947F5" w:rsidP="001947F5">
      <w:pPr>
        <w:tabs>
          <w:tab w:val="left" w:pos="9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47F5">
        <w:rPr>
          <w:rFonts w:ascii="Times New Roman" w:hAnsi="Times New Roman" w:cs="Times New Roman"/>
          <w:sz w:val="26"/>
          <w:szCs w:val="26"/>
        </w:rPr>
        <w:t>- на 2013 год – отсутствуют показатели финансового состояния учреждения;</w:t>
      </w:r>
    </w:p>
    <w:p w:rsidR="001947F5" w:rsidRPr="001947F5" w:rsidRDefault="001947F5" w:rsidP="001947F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47F5">
        <w:rPr>
          <w:rFonts w:ascii="Times New Roman" w:hAnsi="Times New Roman" w:cs="Times New Roman"/>
          <w:sz w:val="26"/>
          <w:szCs w:val="26"/>
        </w:rPr>
        <w:t>- на 2014 год – отсутствуют плановые показатели по поступлениям и расходам учреждения за счёт средств, полученных от приносящей доход деятельности (гр.17).</w:t>
      </w:r>
    </w:p>
    <w:p w:rsidR="001947F5" w:rsidRPr="001947F5" w:rsidRDefault="001947F5" w:rsidP="001947F5">
      <w:pPr>
        <w:tabs>
          <w:tab w:val="left" w:pos="9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47F5">
        <w:rPr>
          <w:rFonts w:ascii="Times New Roman" w:hAnsi="Times New Roman" w:cs="Times New Roman"/>
          <w:sz w:val="26"/>
          <w:szCs w:val="26"/>
        </w:rPr>
        <w:t>Отсутствие вышеуказанных показателей плана ФХД на 2014 год не позволяет сопоставить сметные назначения.</w:t>
      </w:r>
    </w:p>
    <w:p w:rsidR="001947F5" w:rsidRPr="001947F5" w:rsidRDefault="00DA4CD2" w:rsidP="00DA4CD2">
      <w:pPr>
        <w:tabs>
          <w:tab w:val="left" w:pos="9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947F5" w:rsidRPr="001947F5">
        <w:rPr>
          <w:rFonts w:ascii="Times New Roman" w:hAnsi="Times New Roman" w:cs="Times New Roman"/>
          <w:sz w:val="26"/>
          <w:szCs w:val="26"/>
        </w:rPr>
        <w:t>.5. Проверкой обоснованности начисления и выплаты заработной платы в проверяемом периоде установлено, что расходы на заработную плату педагогам, участвующим в оказании услуг по проведению педагогической практики студентов, и начисления на выплаты документально не подтверждены. Не представлены локальные акты учреждения о порядке проведения практики, расчеты на оплату труда, табели учёта рабочего времени учителей, договоры на оказание ими возмездных услуг и прочие подтверждающие расходы документы.</w:t>
      </w:r>
    </w:p>
    <w:p w:rsidR="001947F5" w:rsidRPr="001947F5" w:rsidRDefault="001947F5" w:rsidP="00DA4CD2">
      <w:pPr>
        <w:tabs>
          <w:tab w:val="left" w:pos="9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47F5">
        <w:rPr>
          <w:rFonts w:ascii="Times New Roman" w:hAnsi="Times New Roman" w:cs="Times New Roman"/>
          <w:sz w:val="26"/>
          <w:szCs w:val="26"/>
        </w:rPr>
        <w:t xml:space="preserve">Общая сумма необоснованных расходов составила 22,0 </w:t>
      </w:r>
      <w:proofErr w:type="spellStart"/>
      <w:r w:rsidRPr="001947F5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1947F5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1947F5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1947F5">
        <w:rPr>
          <w:rFonts w:ascii="Times New Roman" w:hAnsi="Times New Roman" w:cs="Times New Roman"/>
          <w:sz w:val="26"/>
          <w:szCs w:val="26"/>
        </w:rPr>
        <w:t xml:space="preserve">., из которых: в 2013 году – 11,6 </w:t>
      </w:r>
      <w:proofErr w:type="spellStart"/>
      <w:r w:rsidRPr="001947F5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1947F5">
        <w:rPr>
          <w:rFonts w:ascii="Times New Roman" w:hAnsi="Times New Roman" w:cs="Times New Roman"/>
          <w:sz w:val="26"/>
          <w:szCs w:val="26"/>
        </w:rPr>
        <w:t xml:space="preserve">., за 9 месяцев 2014 года – 10,4 </w:t>
      </w:r>
      <w:proofErr w:type="spellStart"/>
      <w:r w:rsidRPr="001947F5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1947F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947F5" w:rsidRPr="001947F5" w:rsidRDefault="00DA4CD2" w:rsidP="00DA4C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947F5" w:rsidRPr="001947F5">
        <w:rPr>
          <w:rFonts w:ascii="Times New Roman" w:hAnsi="Times New Roman" w:cs="Times New Roman"/>
          <w:sz w:val="26"/>
          <w:szCs w:val="26"/>
        </w:rPr>
        <w:t xml:space="preserve">.6. В ходе проверки обоснованности расходов на оплату услуг по содержанию имущества проведены обследования ремонтно-строительных работ, проведенных учреждением. Объем проверенных средств, выделенных в проверяемом периоде на осуществление строительно-ремонтных работ в учреждении, составил 208 534,7 рублей, из которых необоснованное расходование средств составило </w:t>
      </w:r>
      <w:r w:rsidR="001947F5" w:rsidRPr="001947F5">
        <w:rPr>
          <w:rFonts w:ascii="Times New Roman" w:hAnsi="Times New Roman" w:cs="Times New Roman"/>
          <w:sz w:val="26"/>
          <w:szCs w:val="26"/>
          <w:lang w:eastAsia="ar-SA"/>
        </w:rPr>
        <w:t>955,49 руб. (0,45 % общей стоимости ремонтных работ).</w:t>
      </w:r>
    </w:p>
    <w:p w:rsidR="001947F5" w:rsidRPr="001947F5" w:rsidRDefault="00DA4CD2" w:rsidP="001947F5">
      <w:pPr>
        <w:tabs>
          <w:tab w:val="left" w:pos="9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947F5" w:rsidRPr="001947F5">
        <w:rPr>
          <w:rFonts w:ascii="Times New Roman" w:hAnsi="Times New Roman" w:cs="Times New Roman"/>
          <w:sz w:val="26"/>
          <w:szCs w:val="26"/>
        </w:rPr>
        <w:t xml:space="preserve">.7. Учетная политика на 2013 год к проверке не представлена. В нарушение требований п.7 ст.8 Федерального закона № 402-ФЗ Учетная политика на 2014 год принята в течение отчетного года, </w:t>
      </w:r>
      <w:r w:rsidR="001947F5" w:rsidRPr="001947F5">
        <w:rPr>
          <w:rFonts w:ascii="Times New Roman" w:eastAsia="Calibri" w:hAnsi="Times New Roman" w:cs="Times New Roman"/>
          <w:sz w:val="26"/>
          <w:szCs w:val="26"/>
        </w:rPr>
        <w:t>а не до его начала (</w:t>
      </w:r>
      <w:r w:rsidR="001947F5" w:rsidRPr="001947F5">
        <w:rPr>
          <w:rFonts w:ascii="Times New Roman" w:hAnsi="Times New Roman" w:cs="Times New Roman"/>
          <w:sz w:val="26"/>
          <w:szCs w:val="26"/>
        </w:rPr>
        <w:t>приказ директора от 03.02.2014 № 86-а)</w:t>
      </w:r>
      <w:r w:rsidR="001947F5" w:rsidRPr="001947F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947F5" w:rsidRDefault="00DA4CD2" w:rsidP="001947F5">
      <w:pPr>
        <w:tabs>
          <w:tab w:val="left" w:pos="9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947F5" w:rsidRPr="001947F5">
        <w:rPr>
          <w:rFonts w:ascii="Times New Roman" w:hAnsi="Times New Roman" w:cs="Times New Roman"/>
          <w:sz w:val="26"/>
          <w:szCs w:val="26"/>
        </w:rPr>
        <w:t xml:space="preserve">.8. В 2014 году к бухгалтерскому учету принято имущество, полученное в дар, на сумму 511,0 </w:t>
      </w:r>
      <w:proofErr w:type="spellStart"/>
      <w:r w:rsidR="001947F5" w:rsidRPr="001947F5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1947F5" w:rsidRPr="001947F5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1947F5" w:rsidRPr="001947F5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="001947F5" w:rsidRPr="001947F5">
        <w:rPr>
          <w:rFonts w:ascii="Times New Roman" w:hAnsi="Times New Roman" w:cs="Times New Roman"/>
          <w:sz w:val="26"/>
          <w:szCs w:val="26"/>
        </w:rPr>
        <w:t>. В нарушение п.25 Инструкции № 157н, стоимость указанного имущества документально не подтверждена.</w:t>
      </w:r>
    </w:p>
    <w:p w:rsidR="00E91EE8" w:rsidRPr="00E91EE8" w:rsidRDefault="00DA4CD2" w:rsidP="00E91EE8">
      <w:pPr>
        <w:tabs>
          <w:tab w:val="left" w:pos="9923"/>
        </w:tabs>
        <w:spacing w:after="0" w:line="240" w:lineRule="auto"/>
        <w:ind w:right="-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1EE8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E91EE8">
        <w:rPr>
          <w:rFonts w:ascii="Times New Roman" w:hAnsi="Times New Roman" w:cs="Times New Roman"/>
          <w:sz w:val="26"/>
          <w:szCs w:val="26"/>
        </w:rPr>
        <w:t>МБОУ «НОШ № 29»</w:t>
      </w:r>
      <w:r w:rsidR="00E91EE8" w:rsidRPr="00E91EE8">
        <w:rPr>
          <w:rFonts w:ascii="Times New Roman" w:hAnsi="Times New Roman" w:cs="Times New Roman"/>
          <w:sz w:val="26"/>
          <w:szCs w:val="26"/>
        </w:rPr>
        <w:t xml:space="preserve"> зарегистрировано как муниципальное образовательное учреждение – начальная школа № 29 Зареченского района </w:t>
      </w:r>
      <w:proofErr w:type="spellStart"/>
      <w:r w:rsidR="00E91EE8" w:rsidRPr="00E91EE8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E91EE8" w:rsidRPr="00E91EE8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="00E91EE8" w:rsidRPr="00E91EE8">
        <w:rPr>
          <w:rFonts w:ascii="Times New Roman" w:hAnsi="Times New Roman" w:cs="Times New Roman"/>
          <w:sz w:val="26"/>
          <w:szCs w:val="26"/>
        </w:rPr>
        <w:t>улы</w:t>
      </w:r>
      <w:proofErr w:type="spellEnd"/>
      <w:r w:rsidR="00E91EE8" w:rsidRPr="00E91EE8">
        <w:rPr>
          <w:rFonts w:ascii="Times New Roman" w:hAnsi="Times New Roman" w:cs="Times New Roman"/>
          <w:sz w:val="26"/>
          <w:szCs w:val="26"/>
        </w:rPr>
        <w:t xml:space="preserve"> (регистрационное удостоверение от 30.05.1994 № 199), в последующем переименовано в МБОУ НОШ № 29 (приказ управления образования администрации города Тулы  от 11.03.2011 № 135-а).</w:t>
      </w:r>
    </w:p>
    <w:p w:rsidR="00E91EE8" w:rsidRPr="00E91EE8" w:rsidRDefault="00E91EE8" w:rsidP="00E91E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1EE8">
        <w:rPr>
          <w:rFonts w:ascii="Times New Roman" w:hAnsi="Times New Roman" w:cs="Times New Roman"/>
          <w:sz w:val="26"/>
          <w:szCs w:val="26"/>
        </w:rPr>
        <w:t>Учреждение является юридическим лицом – некоммерческой организацией, созданной в соо</w:t>
      </w:r>
      <w:r w:rsidR="00E45595">
        <w:rPr>
          <w:rFonts w:ascii="Times New Roman" w:hAnsi="Times New Roman" w:cs="Times New Roman"/>
          <w:sz w:val="26"/>
          <w:szCs w:val="26"/>
        </w:rPr>
        <w:t>тветствии с ГК РФ, Федеральным законом № 7-ФЗ</w:t>
      </w:r>
      <w:r w:rsidRPr="00E91EE8">
        <w:rPr>
          <w:rFonts w:ascii="Times New Roman" w:hAnsi="Times New Roman" w:cs="Times New Roman"/>
          <w:sz w:val="26"/>
          <w:szCs w:val="26"/>
        </w:rPr>
        <w:t>, имеет в оперативном управлении обособленное имущество, самостоятельный баланс и смету.</w:t>
      </w:r>
    </w:p>
    <w:p w:rsidR="00E91EE8" w:rsidRPr="00E91EE8" w:rsidRDefault="00E91EE8" w:rsidP="00E91EE8">
      <w:pPr>
        <w:tabs>
          <w:tab w:val="left" w:pos="9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1EE8">
        <w:rPr>
          <w:rFonts w:ascii="Times New Roman" w:hAnsi="Times New Roman" w:cs="Times New Roman"/>
          <w:sz w:val="26"/>
          <w:szCs w:val="26"/>
        </w:rPr>
        <w:t>Образовательная деятельность осуществляется на основании  лицензии, выданной Инспекцией Тульской области по надзору и контролю</w:t>
      </w:r>
      <w:r w:rsidRPr="00E91E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91EE8">
        <w:rPr>
          <w:rFonts w:ascii="Times New Roman" w:hAnsi="Times New Roman" w:cs="Times New Roman"/>
          <w:sz w:val="26"/>
          <w:szCs w:val="26"/>
        </w:rPr>
        <w:t>в сфере образования от 05.05.2011 № 0133/00442, приказ № 188, предоставляющей право на реализацию основных и дополнительных общеобразовательных программ.</w:t>
      </w:r>
    </w:p>
    <w:p w:rsidR="00E91EE8" w:rsidRPr="00E91EE8" w:rsidRDefault="00E91EE8" w:rsidP="00E91E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1EE8">
        <w:rPr>
          <w:rFonts w:ascii="Times New Roman" w:hAnsi="Times New Roman" w:cs="Times New Roman"/>
          <w:sz w:val="26"/>
          <w:szCs w:val="26"/>
        </w:rPr>
        <w:t>Уставом закреплено право, реализовывать дополнительные общеобразовательные программы и оказывать дополнительные образовательные услуги на договорной основе по дополнительным образовательным программам, специальным курсам и дисциплинам с углубленным изучением предметов.</w:t>
      </w:r>
    </w:p>
    <w:p w:rsidR="00E91EE8" w:rsidRPr="00E91EE8" w:rsidRDefault="00E91EE8" w:rsidP="00E91E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1EE8">
        <w:rPr>
          <w:rFonts w:ascii="Times New Roman" w:hAnsi="Times New Roman" w:cs="Times New Roman"/>
          <w:sz w:val="26"/>
          <w:szCs w:val="26"/>
        </w:rPr>
        <w:t>Доходы, полученные от такой деятельности, и приобретенное за счет этих доходов имущество поступают в самостоятельное распоряжение учреждения.</w:t>
      </w:r>
    </w:p>
    <w:p w:rsidR="00E91EE8" w:rsidRPr="00E91EE8" w:rsidRDefault="007C60EE" w:rsidP="00E91E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91EE8" w:rsidRPr="00E91EE8">
        <w:rPr>
          <w:rFonts w:ascii="Times New Roman" w:hAnsi="Times New Roman" w:cs="Times New Roman"/>
          <w:sz w:val="26"/>
          <w:szCs w:val="26"/>
        </w:rPr>
        <w:t xml:space="preserve">.1. По результатам проверки Устав МБОУ НОШ № 29 следует привести в соответствие с действующим законодательством, в том числе в части определения закрытого перечня платных услуг, которые школа вправе предоставлять на возмездной основе юридическим и физическим лицам. </w:t>
      </w:r>
    </w:p>
    <w:p w:rsidR="00E91EE8" w:rsidRPr="00E91EE8" w:rsidRDefault="007C60EE" w:rsidP="00E91E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91EE8" w:rsidRPr="00E91EE8">
        <w:rPr>
          <w:rFonts w:ascii="Times New Roman" w:hAnsi="Times New Roman" w:cs="Times New Roman"/>
          <w:sz w:val="26"/>
          <w:szCs w:val="26"/>
        </w:rPr>
        <w:t>.2. МБОУ НОШ № 29 взимает плату с родителей за предоставление услуги по организации питания учащихся. Однако ни Уставом, ни другим внутренним документом школы</w:t>
      </w:r>
      <w:r w:rsidR="00E91EE8" w:rsidRPr="00E91EE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91EE8" w:rsidRPr="00E91EE8">
        <w:rPr>
          <w:rFonts w:ascii="Times New Roman" w:hAnsi="Times New Roman" w:cs="Times New Roman"/>
          <w:sz w:val="26"/>
          <w:szCs w:val="26"/>
        </w:rPr>
        <w:t xml:space="preserve">порядок предоставления данной услуги не регламентирован. </w:t>
      </w:r>
    </w:p>
    <w:p w:rsidR="00E91EE8" w:rsidRPr="00E91EE8" w:rsidRDefault="00E91EE8" w:rsidP="00E91E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1EE8">
        <w:rPr>
          <w:rFonts w:ascii="Times New Roman" w:hAnsi="Times New Roman" w:cs="Times New Roman"/>
          <w:sz w:val="26"/>
          <w:szCs w:val="26"/>
        </w:rPr>
        <w:t>В Сведениях о государственной регистрации юридических лиц, индивидуальных предпринимателей, крестьянских (фермерских) хозяйств, размещенных на сайте ФНС России, в составе данных о видах экономической деятельности МБОУ НОШ № 29 виды деятельности по организации питания не указаны.</w:t>
      </w:r>
    </w:p>
    <w:p w:rsidR="00E91EE8" w:rsidRPr="00E91EE8" w:rsidRDefault="007C60EE" w:rsidP="00E91E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91EE8" w:rsidRPr="00E91EE8">
        <w:rPr>
          <w:rFonts w:ascii="Times New Roman" w:hAnsi="Times New Roman" w:cs="Times New Roman"/>
          <w:sz w:val="26"/>
          <w:szCs w:val="26"/>
        </w:rPr>
        <w:t xml:space="preserve">.3. В нарушение ст.161 ГК РФ договоры на оказание услуги по организации питания с родителями учащихся не заключались. В течение проверяемого периода необоснованно поступило родительской платы на общую сумму 1 245,0 </w:t>
      </w:r>
      <w:proofErr w:type="spellStart"/>
      <w:r w:rsidR="00E91EE8" w:rsidRPr="00E91EE8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E91EE8" w:rsidRPr="00E91EE8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E91EE8" w:rsidRPr="00E91EE8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="00E91EE8" w:rsidRPr="00E91EE8">
        <w:rPr>
          <w:rFonts w:ascii="Times New Roman" w:hAnsi="Times New Roman" w:cs="Times New Roman"/>
          <w:sz w:val="26"/>
          <w:szCs w:val="26"/>
        </w:rPr>
        <w:t xml:space="preserve">., из которых в 2013 году получено 457,7 </w:t>
      </w:r>
      <w:proofErr w:type="spellStart"/>
      <w:r w:rsidR="00E91EE8" w:rsidRPr="00E91EE8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E91EE8" w:rsidRPr="00E91EE8">
        <w:rPr>
          <w:rFonts w:ascii="Times New Roman" w:hAnsi="Times New Roman" w:cs="Times New Roman"/>
          <w:sz w:val="26"/>
          <w:szCs w:val="26"/>
        </w:rPr>
        <w:t xml:space="preserve">., за 9 месяцев 2014 года – </w:t>
      </w:r>
      <w:r w:rsidR="005172C4">
        <w:rPr>
          <w:rFonts w:ascii="Times New Roman" w:hAnsi="Times New Roman" w:cs="Times New Roman"/>
          <w:sz w:val="26"/>
          <w:szCs w:val="26"/>
        </w:rPr>
        <w:t xml:space="preserve">          </w:t>
      </w:r>
      <w:bookmarkStart w:id="0" w:name="_GoBack"/>
      <w:bookmarkEnd w:id="0"/>
      <w:r w:rsidR="00E91EE8" w:rsidRPr="00E91EE8">
        <w:rPr>
          <w:rFonts w:ascii="Times New Roman" w:hAnsi="Times New Roman" w:cs="Times New Roman"/>
          <w:sz w:val="26"/>
          <w:szCs w:val="26"/>
        </w:rPr>
        <w:t xml:space="preserve">787,3 </w:t>
      </w:r>
      <w:proofErr w:type="spellStart"/>
      <w:r w:rsidR="00E91EE8" w:rsidRPr="00E91EE8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="00E91EE8" w:rsidRPr="00E91EE8">
        <w:rPr>
          <w:rFonts w:ascii="Times New Roman" w:hAnsi="Times New Roman" w:cs="Times New Roman"/>
          <w:sz w:val="26"/>
          <w:szCs w:val="26"/>
        </w:rPr>
        <w:t>.</w:t>
      </w:r>
    </w:p>
    <w:p w:rsidR="00E91EE8" w:rsidRPr="00E91EE8" w:rsidRDefault="007C60EE" w:rsidP="00E91EE8">
      <w:pPr>
        <w:tabs>
          <w:tab w:val="left" w:pos="9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91EE8" w:rsidRPr="00E91EE8">
        <w:rPr>
          <w:rFonts w:ascii="Times New Roman" w:hAnsi="Times New Roman" w:cs="Times New Roman"/>
          <w:sz w:val="26"/>
          <w:szCs w:val="26"/>
        </w:rPr>
        <w:t xml:space="preserve">.4. В нарушение п.12 Правил оказания платных образовательных услуг                          в договорах на оказание платных дополнительных образовательных услуг, заключенных между МБОУ НОШ № 29 и законными представителями учащихся, отсутствуют некоторые необходимые сведения. </w:t>
      </w:r>
    </w:p>
    <w:p w:rsidR="00E91EE8" w:rsidRPr="00E91EE8" w:rsidRDefault="00E91EE8" w:rsidP="00E91EE8">
      <w:pPr>
        <w:tabs>
          <w:tab w:val="left" w:pos="9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1EE8">
        <w:rPr>
          <w:rFonts w:ascii="Times New Roman" w:hAnsi="Times New Roman" w:cs="Times New Roman"/>
          <w:sz w:val="26"/>
          <w:szCs w:val="26"/>
        </w:rPr>
        <w:t>Форма договоров об оказании платных образовательных услуг</w:t>
      </w:r>
      <w:r w:rsidRPr="00E91EE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91EE8">
        <w:rPr>
          <w:rFonts w:ascii="Times New Roman" w:hAnsi="Times New Roman" w:cs="Times New Roman"/>
          <w:sz w:val="26"/>
          <w:szCs w:val="26"/>
        </w:rPr>
        <w:t xml:space="preserve"> на 2014 год     частично не соответствует Примерной форме договора, утв</w:t>
      </w:r>
      <w:r w:rsidR="008F7072">
        <w:rPr>
          <w:rFonts w:ascii="Times New Roman" w:hAnsi="Times New Roman" w:cs="Times New Roman"/>
          <w:sz w:val="26"/>
          <w:szCs w:val="26"/>
        </w:rPr>
        <w:t xml:space="preserve">ерждённой приказом </w:t>
      </w:r>
      <w:proofErr w:type="spellStart"/>
      <w:r w:rsidR="008F7072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="008F7072">
        <w:rPr>
          <w:rFonts w:ascii="Times New Roman" w:hAnsi="Times New Roman" w:cs="Times New Roman"/>
          <w:sz w:val="26"/>
          <w:szCs w:val="26"/>
        </w:rPr>
        <w:t xml:space="preserve"> РФ</w:t>
      </w:r>
      <w:r w:rsidRPr="00E91EE8">
        <w:rPr>
          <w:rFonts w:ascii="Times New Roman" w:hAnsi="Times New Roman" w:cs="Times New Roman"/>
          <w:sz w:val="26"/>
          <w:szCs w:val="26"/>
        </w:rPr>
        <w:t xml:space="preserve"> № 1315.</w:t>
      </w:r>
    </w:p>
    <w:p w:rsidR="00E91EE8" w:rsidRPr="00E91EE8" w:rsidRDefault="007C60EE" w:rsidP="00E91EE8">
      <w:pPr>
        <w:tabs>
          <w:tab w:val="left" w:pos="9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91EE8" w:rsidRPr="00E91EE8">
        <w:rPr>
          <w:rFonts w:ascii="Times New Roman" w:hAnsi="Times New Roman" w:cs="Times New Roman"/>
          <w:sz w:val="26"/>
          <w:szCs w:val="26"/>
        </w:rPr>
        <w:t xml:space="preserve">.5. К проверке не представлены договоры добровольных пожертвований юридических и физических лиц на сумму 66,5 </w:t>
      </w:r>
      <w:proofErr w:type="spellStart"/>
      <w:r w:rsidR="00E91EE8" w:rsidRPr="00E91EE8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E91EE8" w:rsidRPr="00E91EE8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E91EE8" w:rsidRPr="00E91EE8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="00E91EE8" w:rsidRPr="00E91EE8">
        <w:rPr>
          <w:rFonts w:ascii="Times New Roman" w:hAnsi="Times New Roman" w:cs="Times New Roman"/>
          <w:sz w:val="26"/>
          <w:szCs w:val="26"/>
        </w:rPr>
        <w:t>.</w:t>
      </w:r>
    </w:p>
    <w:p w:rsidR="00E91EE8" w:rsidRPr="00E91EE8" w:rsidRDefault="007C60EE" w:rsidP="00D65C9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91EE8" w:rsidRPr="00E91EE8">
        <w:rPr>
          <w:rFonts w:ascii="Times New Roman" w:hAnsi="Times New Roman" w:cs="Times New Roman"/>
          <w:sz w:val="26"/>
          <w:szCs w:val="26"/>
        </w:rPr>
        <w:t>.6. В нарушение приказа Управления</w:t>
      </w:r>
      <w:r w:rsidR="008F7072">
        <w:rPr>
          <w:rFonts w:ascii="Times New Roman" w:hAnsi="Times New Roman" w:cs="Times New Roman"/>
          <w:sz w:val="26"/>
          <w:szCs w:val="26"/>
        </w:rPr>
        <w:t xml:space="preserve"> образования</w:t>
      </w:r>
      <w:r w:rsidR="00E91EE8" w:rsidRPr="00E91EE8">
        <w:rPr>
          <w:rFonts w:ascii="Times New Roman" w:hAnsi="Times New Roman" w:cs="Times New Roman"/>
          <w:sz w:val="26"/>
          <w:szCs w:val="26"/>
        </w:rPr>
        <w:t xml:space="preserve"> № 645  перечень платных услуг и их стоимость с Учредителем не согласованы.</w:t>
      </w:r>
    </w:p>
    <w:p w:rsidR="00E91EE8" w:rsidRPr="00E91EE8" w:rsidRDefault="007C60EE" w:rsidP="00E91EE8">
      <w:pPr>
        <w:tabs>
          <w:tab w:val="left" w:pos="9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91EE8" w:rsidRPr="00E91EE8">
        <w:rPr>
          <w:rFonts w:ascii="Times New Roman" w:hAnsi="Times New Roman" w:cs="Times New Roman"/>
          <w:sz w:val="26"/>
          <w:szCs w:val="26"/>
        </w:rPr>
        <w:t xml:space="preserve">.7. Штатное расписание по предпринимательской и иной приносящей доход деятельности </w:t>
      </w:r>
      <w:r w:rsidR="00E91EE8" w:rsidRPr="00E91EE8">
        <w:rPr>
          <w:rFonts w:ascii="Times New Roman" w:hAnsi="Times New Roman" w:cs="Times New Roman"/>
          <w:iCs/>
          <w:sz w:val="26"/>
          <w:szCs w:val="26"/>
        </w:rPr>
        <w:t xml:space="preserve">не согласовано с Учредителем. </w:t>
      </w:r>
    </w:p>
    <w:p w:rsidR="00E91EE8" w:rsidRPr="00E91EE8" w:rsidRDefault="007C60EE" w:rsidP="00E91EE8">
      <w:pPr>
        <w:tabs>
          <w:tab w:val="left" w:pos="9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91EE8" w:rsidRPr="00E91EE8">
        <w:rPr>
          <w:rFonts w:ascii="Times New Roman" w:hAnsi="Times New Roman" w:cs="Times New Roman"/>
          <w:sz w:val="26"/>
          <w:szCs w:val="26"/>
        </w:rPr>
        <w:t>.8. В нарушение Требований к ФХД государственного (муниципального) учреждения:</w:t>
      </w:r>
    </w:p>
    <w:p w:rsidR="00E91EE8" w:rsidRPr="00E91EE8" w:rsidRDefault="00E91EE8" w:rsidP="00E91EE8">
      <w:pPr>
        <w:tabs>
          <w:tab w:val="left" w:pos="93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gramStart"/>
      <w:r w:rsidRPr="00E91EE8">
        <w:rPr>
          <w:rFonts w:ascii="Times New Roman" w:hAnsi="Times New Roman" w:cs="Times New Roman"/>
          <w:sz w:val="26"/>
          <w:szCs w:val="26"/>
        </w:rPr>
        <w:t xml:space="preserve">- в текстовой (описательной) части отсутствует сведения об </w:t>
      </w:r>
      <w:r w:rsidRPr="00E91EE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общей балансовой стоимости недвижимого муниципального имущества на дату составления Плана (в разрезе стоимости имущества, закрепленного за учреждением на праве оперативного управления; приобретенного учреждением за счет выделенных собственником имущества учреждения средств и приобретенного за счет доходов, полученных от иной приносящей доход деятельности) (п.7 раздел </w:t>
      </w:r>
      <w:r w:rsidRPr="00E91EE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II</w:t>
      </w:r>
      <w:r w:rsidRPr="00E91EE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);</w:t>
      </w:r>
      <w:proofErr w:type="gramEnd"/>
    </w:p>
    <w:p w:rsidR="00E91EE8" w:rsidRPr="00E91EE8" w:rsidRDefault="00E91EE8" w:rsidP="00E91EE8">
      <w:pPr>
        <w:tabs>
          <w:tab w:val="left" w:pos="9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1EE8">
        <w:rPr>
          <w:rFonts w:ascii="Times New Roman" w:hAnsi="Times New Roman" w:cs="Times New Roman"/>
          <w:sz w:val="26"/>
          <w:szCs w:val="26"/>
        </w:rPr>
        <w:t xml:space="preserve">- табличная часть плана не заполнена, показатели финансового состояния учреждения отсутствуют (п.8 раздел </w:t>
      </w:r>
      <w:r w:rsidRPr="00E91EE8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E91EE8">
        <w:rPr>
          <w:rFonts w:ascii="Times New Roman" w:hAnsi="Times New Roman" w:cs="Times New Roman"/>
          <w:sz w:val="26"/>
          <w:szCs w:val="26"/>
        </w:rPr>
        <w:t>).</w:t>
      </w:r>
    </w:p>
    <w:p w:rsidR="00E91EE8" w:rsidRPr="00E91EE8" w:rsidRDefault="007C60EE" w:rsidP="00E91EE8">
      <w:pPr>
        <w:tabs>
          <w:tab w:val="left" w:pos="9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91EE8" w:rsidRPr="00E91EE8">
        <w:rPr>
          <w:rFonts w:ascii="Times New Roman" w:hAnsi="Times New Roman" w:cs="Times New Roman"/>
          <w:sz w:val="26"/>
          <w:szCs w:val="26"/>
        </w:rPr>
        <w:t>.9. В планах ФХД на 2014 год отсутствуют показатели по приносящей доход деятельности (гр.17).</w:t>
      </w:r>
    </w:p>
    <w:p w:rsidR="00E91EE8" w:rsidRPr="00E91EE8" w:rsidRDefault="007C60EE" w:rsidP="00E91EE8">
      <w:pPr>
        <w:tabs>
          <w:tab w:val="left" w:pos="93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91EE8" w:rsidRPr="00E91EE8">
        <w:rPr>
          <w:rFonts w:ascii="Times New Roman" w:hAnsi="Times New Roman" w:cs="Times New Roman"/>
          <w:sz w:val="26"/>
          <w:szCs w:val="26"/>
        </w:rPr>
        <w:t>.10. К проверке не представлены сметы доходов и расходов по оказанию услуг организации питания и на добровольные пожертвования юридических и физических лиц.</w:t>
      </w:r>
    </w:p>
    <w:p w:rsidR="00E91EE8" w:rsidRPr="00E91EE8" w:rsidRDefault="007C60EE" w:rsidP="00E91EE8">
      <w:pPr>
        <w:tabs>
          <w:tab w:val="left" w:pos="93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91EE8" w:rsidRPr="00E91EE8">
        <w:rPr>
          <w:rFonts w:ascii="Times New Roman" w:hAnsi="Times New Roman" w:cs="Times New Roman"/>
          <w:sz w:val="26"/>
          <w:szCs w:val="26"/>
        </w:rPr>
        <w:t>.11. Проверкой обоснованности начисления и выплаты заработной платы                  в проверяемом периоде установлено,</w:t>
      </w:r>
      <w:r w:rsidR="00E91EE8" w:rsidRPr="00E91EE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91EE8" w:rsidRPr="00E91EE8">
        <w:rPr>
          <w:rFonts w:ascii="Times New Roman" w:hAnsi="Times New Roman" w:cs="Times New Roman"/>
          <w:sz w:val="26"/>
          <w:szCs w:val="26"/>
        </w:rPr>
        <w:t xml:space="preserve">что расходы на заработную плату педагогам, участвующим в оказании услуг по проведению педагогической практики студентов, и начисления на выплаты документально не подтверждены. Не представлены локальные акты учреждения о порядке проведения практики, расчеты на оплату труда, табели учёта рабочего времени учителей, договоры на оказание ими возмездных услуг. </w:t>
      </w:r>
    </w:p>
    <w:p w:rsidR="00E91EE8" w:rsidRPr="00E91EE8" w:rsidRDefault="00E91EE8" w:rsidP="00E91EE8">
      <w:pPr>
        <w:tabs>
          <w:tab w:val="left" w:pos="9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1EE8">
        <w:rPr>
          <w:rFonts w:ascii="Times New Roman" w:hAnsi="Times New Roman" w:cs="Times New Roman"/>
          <w:sz w:val="26"/>
          <w:szCs w:val="26"/>
        </w:rPr>
        <w:t xml:space="preserve">Общая сумма необоснованных расходов за 2013 год составила 8,6 </w:t>
      </w:r>
      <w:proofErr w:type="spellStart"/>
      <w:r w:rsidRPr="00E91EE8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E91EE8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E91EE8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E91EE8">
        <w:rPr>
          <w:rFonts w:ascii="Times New Roman" w:hAnsi="Times New Roman" w:cs="Times New Roman"/>
          <w:sz w:val="26"/>
          <w:szCs w:val="26"/>
        </w:rPr>
        <w:t>., за 9 месяцев 2014 года расходы не производились.</w:t>
      </w:r>
    </w:p>
    <w:p w:rsidR="00E91EE8" w:rsidRDefault="007C60EE" w:rsidP="00E91EE8">
      <w:pPr>
        <w:tabs>
          <w:tab w:val="left" w:pos="9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91EE8" w:rsidRPr="00E91EE8">
        <w:rPr>
          <w:rFonts w:ascii="Times New Roman" w:hAnsi="Times New Roman" w:cs="Times New Roman"/>
          <w:sz w:val="26"/>
          <w:szCs w:val="26"/>
        </w:rPr>
        <w:t>.12. Учетная политика МБОУ НОШ № 29 на 2013 год, утвержденная приказом директора от 26.12.2012 № 546, содержит ссылку на Указания  о порядке применения бюджетной классификации РФ, утвержденные приказом Минфина РФ от 01.07.2013 № 65н, которые рекомендованы к применению, начиная с 1 января 2014 года.</w:t>
      </w:r>
    </w:p>
    <w:p w:rsidR="00D65C9E" w:rsidRPr="00D65C9E" w:rsidRDefault="00D65C9E" w:rsidP="00D65C9E">
      <w:pPr>
        <w:pStyle w:val="ab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D65C9E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Pr="00D65C9E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Муниципальное бюджетное образовательное учреждение «Гимназия № 30» зарегистрировано как муниципальное бюджетное общеобразовательное учреждение – лингвистическая школа-гимназия № 30 Пролетарского района (регистрационное удостоверение от 29.03.1994 № 172), в последующем приказом Главного </w:t>
      </w:r>
      <w:proofErr w:type="gramStart"/>
      <w:r w:rsidRPr="00D65C9E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управления образования Управы города Тулы</w:t>
      </w:r>
      <w:proofErr w:type="gramEnd"/>
      <w:r w:rsidRPr="00D65C9E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от 20.09.1999 года № 459а переименована в муниципальное общеобразовательное учреждение «Гимназия № 30».</w:t>
      </w:r>
    </w:p>
    <w:p w:rsidR="00D65C9E" w:rsidRPr="00D65C9E" w:rsidRDefault="00D65C9E" w:rsidP="00D65C9E">
      <w:pPr>
        <w:tabs>
          <w:tab w:val="left" w:pos="9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5C9E">
        <w:rPr>
          <w:rFonts w:ascii="Times New Roman" w:hAnsi="Times New Roman" w:cs="Times New Roman"/>
          <w:sz w:val="26"/>
          <w:szCs w:val="26"/>
        </w:rPr>
        <w:t>Образовательную деятельность гимназия осуществляет на основании  лицензии серии ТО № 001005, выданной Инспекцией Тульской области по надзору и контролю в сфере образования от 17.02.2012 № 0133/01005, приказ № 150, предоставляющей право на реализацию основных и дополнительных общеобразовательных программ.</w:t>
      </w:r>
    </w:p>
    <w:p w:rsidR="00D65C9E" w:rsidRPr="00D65C9E" w:rsidRDefault="00D65C9E" w:rsidP="00D65C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5C9E">
        <w:rPr>
          <w:rFonts w:ascii="Times New Roman" w:hAnsi="Times New Roman" w:cs="Times New Roman"/>
          <w:sz w:val="26"/>
          <w:szCs w:val="26"/>
        </w:rPr>
        <w:t xml:space="preserve">Уставом гимназии закреплено право </w:t>
      </w:r>
      <w:proofErr w:type="gramStart"/>
      <w:r w:rsidRPr="00D65C9E">
        <w:rPr>
          <w:rFonts w:ascii="Times New Roman" w:hAnsi="Times New Roman" w:cs="Times New Roman"/>
          <w:sz w:val="26"/>
          <w:szCs w:val="26"/>
        </w:rPr>
        <w:t>реализовывать</w:t>
      </w:r>
      <w:proofErr w:type="gramEnd"/>
      <w:r w:rsidRPr="00D65C9E">
        <w:rPr>
          <w:rFonts w:ascii="Times New Roman" w:hAnsi="Times New Roman" w:cs="Times New Roman"/>
          <w:sz w:val="26"/>
          <w:szCs w:val="26"/>
        </w:rPr>
        <w:t xml:space="preserve"> подготовительные, элективные, специальные образовательные курсы, курсы для углубленного изучения предметов по выбору обучающихся и их родителей.</w:t>
      </w:r>
    </w:p>
    <w:p w:rsidR="00D65C9E" w:rsidRPr="00D65C9E" w:rsidRDefault="00D65C9E" w:rsidP="00D65C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5C9E">
        <w:rPr>
          <w:rFonts w:ascii="Times New Roman" w:hAnsi="Times New Roman" w:cs="Times New Roman"/>
          <w:sz w:val="26"/>
          <w:szCs w:val="26"/>
        </w:rPr>
        <w:t>Приносящую доход деятельность гимназия может осуществлять путем оказания платных образовательных услуг за счет средств физических и юридических лиц по договорам об оказании платных образовательных услуг и использовать полученный доход в соответствии с уставными целями.</w:t>
      </w:r>
    </w:p>
    <w:p w:rsidR="00D65C9E" w:rsidRPr="00D65C9E" w:rsidRDefault="0025511E" w:rsidP="00D65C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D65C9E" w:rsidRPr="00D65C9E">
        <w:rPr>
          <w:rFonts w:ascii="Times New Roman" w:hAnsi="Times New Roman" w:cs="Times New Roman"/>
          <w:sz w:val="26"/>
          <w:szCs w:val="26"/>
        </w:rPr>
        <w:t>.1.</w:t>
      </w:r>
      <w:r w:rsidR="00B0055B">
        <w:rPr>
          <w:rFonts w:ascii="Times New Roman" w:hAnsi="Times New Roman" w:cs="Times New Roman"/>
          <w:sz w:val="26"/>
          <w:szCs w:val="26"/>
        </w:rPr>
        <w:t xml:space="preserve"> </w:t>
      </w:r>
      <w:r w:rsidR="00D65C9E" w:rsidRPr="00D65C9E">
        <w:rPr>
          <w:rFonts w:ascii="Times New Roman" w:hAnsi="Times New Roman" w:cs="Times New Roman"/>
          <w:sz w:val="26"/>
          <w:szCs w:val="26"/>
        </w:rPr>
        <w:t xml:space="preserve">Установлено </w:t>
      </w:r>
      <w:r w:rsidR="004C0C7C">
        <w:rPr>
          <w:rFonts w:ascii="Times New Roman" w:hAnsi="Times New Roman" w:cs="Times New Roman"/>
          <w:sz w:val="26"/>
          <w:szCs w:val="26"/>
        </w:rPr>
        <w:t xml:space="preserve">частичное </w:t>
      </w:r>
      <w:r w:rsidR="00D65C9E" w:rsidRPr="00D65C9E">
        <w:rPr>
          <w:rFonts w:ascii="Times New Roman" w:hAnsi="Times New Roman" w:cs="Times New Roman"/>
          <w:sz w:val="26"/>
          <w:szCs w:val="26"/>
        </w:rPr>
        <w:t>несоответствие формы договора на оказание платных дополнительных образовательных услуг типовой форме, утвержденной</w:t>
      </w:r>
      <w:r w:rsidR="00731C07">
        <w:rPr>
          <w:rFonts w:ascii="Times New Roman" w:hAnsi="Times New Roman" w:cs="Times New Roman"/>
          <w:sz w:val="26"/>
          <w:szCs w:val="26"/>
        </w:rPr>
        <w:t xml:space="preserve"> приказом</w:t>
      </w:r>
      <w:r w:rsidR="00D65C9E" w:rsidRPr="00D65C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65C9E" w:rsidRPr="00D65C9E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="00D65C9E" w:rsidRPr="00D65C9E">
        <w:rPr>
          <w:rFonts w:ascii="Times New Roman" w:hAnsi="Times New Roman" w:cs="Times New Roman"/>
          <w:sz w:val="26"/>
          <w:szCs w:val="26"/>
        </w:rPr>
        <w:t xml:space="preserve"> РФ</w:t>
      </w:r>
      <w:r w:rsidR="00731C07">
        <w:rPr>
          <w:rFonts w:ascii="Times New Roman" w:hAnsi="Times New Roman" w:cs="Times New Roman"/>
          <w:sz w:val="26"/>
          <w:szCs w:val="26"/>
        </w:rPr>
        <w:t xml:space="preserve"> № 1315</w:t>
      </w:r>
      <w:r w:rsidR="00D65C9E" w:rsidRPr="00D65C9E">
        <w:rPr>
          <w:rFonts w:ascii="Times New Roman" w:hAnsi="Times New Roman" w:cs="Times New Roman"/>
          <w:sz w:val="26"/>
          <w:szCs w:val="26"/>
        </w:rPr>
        <w:t>.</w:t>
      </w:r>
    </w:p>
    <w:p w:rsidR="00D65C9E" w:rsidRPr="00D65C9E" w:rsidRDefault="0025511E" w:rsidP="00D65C9E">
      <w:pPr>
        <w:tabs>
          <w:tab w:val="left" w:pos="9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D65C9E" w:rsidRPr="00D65C9E">
        <w:rPr>
          <w:rFonts w:ascii="Times New Roman" w:hAnsi="Times New Roman" w:cs="Times New Roman"/>
          <w:sz w:val="26"/>
          <w:szCs w:val="26"/>
        </w:rPr>
        <w:t>.2.</w:t>
      </w:r>
      <w:r w:rsidR="00B0055B">
        <w:rPr>
          <w:rFonts w:ascii="Times New Roman" w:hAnsi="Times New Roman" w:cs="Times New Roman"/>
          <w:sz w:val="26"/>
          <w:szCs w:val="26"/>
        </w:rPr>
        <w:t xml:space="preserve"> </w:t>
      </w:r>
      <w:r w:rsidR="00D65C9E" w:rsidRPr="00D65C9E">
        <w:rPr>
          <w:rFonts w:ascii="Times New Roman" w:hAnsi="Times New Roman" w:cs="Times New Roman"/>
          <w:sz w:val="26"/>
          <w:szCs w:val="26"/>
        </w:rPr>
        <w:t>Требует доработки локальное Положение о предоставлении платных услуг на предмет соответствия требованиям постановления Правительства Ро</w:t>
      </w:r>
      <w:r w:rsidR="00B52A8E">
        <w:rPr>
          <w:rFonts w:ascii="Times New Roman" w:hAnsi="Times New Roman" w:cs="Times New Roman"/>
          <w:sz w:val="26"/>
          <w:szCs w:val="26"/>
        </w:rPr>
        <w:t>ссийской Федерации</w:t>
      </w:r>
      <w:r w:rsidR="00D65C9E" w:rsidRPr="00D65C9E">
        <w:rPr>
          <w:rFonts w:ascii="Times New Roman" w:hAnsi="Times New Roman" w:cs="Times New Roman"/>
          <w:sz w:val="26"/>
          <w:szCs w:val="26"/>
        </w:rPr>
        <w:t xml:space="preserve"> № 706.</w:t>
      </w:r>
    </w:p>
    <w:p w:rsidR="00D65C9E" w:rsidRPr="00D65C9E" w:rsidRDefault="0025511E" w:rsidP="00D65C9E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D65C9E" w:rsidRPr="00D65C9E">
        <w:rPr>
          <w:rFonts w:ascii="Times New Roman" w:hAnsi="Times New Roman" w:cs="Times New Roman"/>
          <w:sz w:val="26"/>
          <w:szCs w:val="26"/>
        </w:rPr>
        <w:t>.3.</w:t>
      </w:r>
      <w:r w:rsidR="00B0055B">
        <w:rPr>
          <w:rFonts w:ascii="Times New Roman" w:hAnsi="Times New Roman" w:cs="Times New Roman"/>
          <w:sz w:val="26"/>
          <w:szCs w:val="26"/>
        </w:rPr>
        <w:t xml:space="preserve"> </w:t>
      </w:r>
      <w:r w:rsidR="00D65C9E" w:rsidRPr="00D65C9E">
        <w:rPr>
          <w:rFonts w:ascii="Times New Roman" w:hAnsi="Times New Roman" w:cs="Times New Roman"/>
          <w:sz w:val="26"/>
          <w:szCs w:val="26"/>
        </w:rPr>
        <w:t xml:space="preserve">В ходе </w:t>
      </w:r>
      <w:proofErr w:type="gramStart"/>
      <w:r w:rsidR="00D65C9E" w:rsidRPr="00D65C9E">
        <w:rPr>
          <w:rFonts w:ascii="Times New Roman" w:hAnsi="Times New Roman" w:cs="Times New Roman"/>
          <w:sz w:val="26"/>
          <w:szCs w:val="26"/>
        </w:rPr>
        <w:t>проверки документов финансового планирования хозяйственной деятельности гимназии</w:t>
      </w:r>
      <w:proofErr w:type="gramEnd"/>
      <w:r w:rsidR="00D65C9E" w:rsidRPr="00D65C9E">
        <w:rPr>
          <w:rFonts w:ascii="Times New Roman" w:hAnsi="Times New Roman" w:cs="Times New Roman"/>
          <w:sz w:val="26"/>
          <w:szCs w:val="26"/>
        </w:rPr>
        <w:t xml:space="preserve"> установлено, что в плане ФХД на 2014 год плановые показатели по приносящей доход деятельности отсутствуют.</w:t>
      </w:r>
    </w:p>
    <w:p w:rsidR="00D65C9E" w:rsidRPr="00D65C9E" w:rsidRDefault="00D65C9E" w:rsidP="00D65C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5C9E">
        <w:rPr>
          <w:rFonts w:ascii="Times New Roman" w:hAnsi="Times New Roman" w:cs="Times New Roman"/>
          <w:sz w:val="26"/>
          <w:szCs w:val="26"/>
        </w:rPr>
        <w:t>К проверке не представлены сметы доходов и расходов на оказание платных услуг, а также калькуляции стоимости платных услуг.</w:t>
      </w:r>
    </w:p>
    <w:p w:rsidR="00D65C9E" w:rsidRPr="00D65C9E" w:rsidRDefault="0025511E" w:rsidP="00D65C9E">
      <w:pPr>
        <w:tabs>
          <w:tab w:val="left" w:pos="9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D65C9E" w:rsidRPr="00D65C9E">
        <w:rPr>
          <w:rFonts w:ascii="Times New Roman" w:hAnsi="Times New Roman" w:cs="Times New Roman"/>
          <w:sz w:val="26"/>
          <w:szCs w:val="26"/>
        </w:rPr>
        <w:t>.4.</w:t>
      </w:r>
      <w:r w:rsidR="00B0055B">
        <w:rPr>
          <w:rFonts w:ascii="Times New Roman" w:hAnsi="Times New Roman" w:cs="Times New Roman"/>
          <w:sz w:val="26"/>
          <w:szCs w:val="26"/>
        </w:rPr>
        <w:t xml:space="preserve"> </w:t>
      </w:r>
      <w:r w:rsidR="00D65C9E" w:rsidRPr="00D65C9E">
        <w:rPr>
          <w:rFonts w:ascii="Times New Roman" w:hAnsi="Times New Roman" w:cs="Times New Roman"/>
          <w:sz w:val="26"/>
          <w:szCs w:val="26"/>
        </w:rPr>
        <w:t>К проверке не представлена Учетная политика на 2013 год.</w:t>
      </w:r>
    </w:p>
    <w:p w:rsidR="00D65C9E" w:rsidRPr="00D65C9E" w:rsidRDefault="0025511E" w:rsidP="00D65C9E">
      <w:pPr>
        <w:tabs>
          <w:tab w:val="left" w:pos="9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D65C9E" w:rsidRPr="00D65C9E">
        <w:rPr>
          <w:rFonts w:ascii="Times New Roman" w:hAnsi="Times New Roman" w:cs="Times New Roman"/>
          <w:sz w:val="26"/>
          <w:szCs w:val="26"/>
        </w:rPr>
        <w:t>.5.</w:t>
      </w:r>
      <w:r w:rsidR="00B0055B">
        <w:rPr>
          <w:rFonts w:ascii="Times New Roman" w:hAnsi="Times New Roman" w:cs="Times New Roman"/>
          <w:sz w:val="26"/>
          <w:szCs w:val="26"/>
        </w:rPr>
        <w:t xml:space="preserve"> </w:t>
      </w:r>
      <w:r w:rsidR="00D65C9E" w:rsidRPr="00D65C9E">
        <w:rPr>
          <w:rFonts w:ascii="Times New Roman" w:hAnsi="Times New Roman" w:cs="Times New Roman"/>
          <w:sz w:val="26"/>
          <w:szCs w:val="26"/>
        </w:rPr>
        <w:t xml:space="preserve">Вознаграждения персоналу гимназии за счет пожертвований системно производились на основании приказов директора гимназии без документального подтверждения конкретных трудовых функций. Всего сумма необоснованных выплат составила 1 322,2 </w:t>
      </w:r>
      <w:proofErr w:type="spellStart"/>
      <w:r w:rsidR="00D65C9E" w:rsidRPr="00D65C9E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D65C9E" w:rsidRPr="00D65C9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D65C9E" w:rsidRPr="00D65C9E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="00D65C9E" w:rsidRPr="00D65C9E">
        <w:rPr>
          <w:rFonts w:ascii="Times New Roman" w:hAnsi="Times New Roman" w:cs="Times New Roman"/>
          <w:sz w:val="26"/>
          <w:szCs w:val="26"/>
        </w:rPr>
        <w:t xml:space="preserve">., в том числе за 2013 год 1 252,8 </w:t>
      </w:r>
      <w:proofErr w:type="spellStart"/>
      <w:r w:rsidR="00D65C9E" w:rsidRPr="00D65C9E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D65C9E" w:rsidRPr="00D65C9E">
        <w:rPr>
          <w:rFonts w:ascii="Times New Roman" w:hAnsi="Times New Roman" w:cs="Times New Roman"/>
          <w:sz w:val="26"/>
          <w:szCs w:val="26"/>
        </w:rPr>
        <w:t xml:space="preserve">., за 9 месяцев 2014 года 69,4 </w:t>
      </w:r>
      <w:proofErr w:type="spellStart"/>
      <w:r w:rsidR="00D65C9E" w:rsidRPr="00D65C9E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D65C9E" w:rsidRPr="00D65C9E">
        <w:rPr>
          <w:rFonts w:ascii="Times New Roman" w:hAnsi="Times New Roman" w:cs="Times New Roman"/>
          <w:sz w:val="26"/>
          <w:szCs w:val="26"/>
        </w:rPr>
        <w:t>.</w:t>
      </w:r>
    </w:p>
    <w:p w:rsidR="00D65C9E" w:rsidRPr="00D65C9E" w:rsidRDefault="0025511E" w:rsidP="0025511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D65C9E" w:rsidRPr="00D65C9E">
        <w:rPr>
          <w:rFonts w:ascii="Times New Roman" w:hAnsi="Times New Roman" w:cs="Times New Roman"/>
          <w:sz w:val="26"/>
          <w:szCs w:val="26"/>
        </w:rPr>
        <w:t>.6.</w:t>
      </w:r>
      <w:r w:rsidR="00B0055B">
        <w:rPr>
          <w:rFonts w:ascii="Times New Roman" w:hAnsi="Times New Roman" w:cs="Times New Roman"/>
          <w:sz w:val="26"/>
          <w:szCs w:val="26"/>
        </w:rPr>
        <w:t xml:space="preserve"> </w:t>
      </w:r>
      <w:r w:rsidR="00D65C9E" w:rsidRPr="00D65C9E">
        <w:rPr>
          <w:rFonts w:ascii="Times New Roman" w:hAnsi="Times New Roman" w:cs="Times New Roman"/>
          <w:sz w:val="26"/>
          <w:szCs w:val="26"/>
        </w:rPr>
        <w:t>Наличная форма расчетов за оказание платных услуг через кассу учреждения может создавать предпосылки для злоупотреблений.</w:t>
      </w:r>
    </w:p>
    <w:p w:rsidR="00D65C9E" w:rsidRPr="00D65C9E" w:rsidRDefault="0025511E" w:rsidP="0025511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D65C9E" w:rsidRPr="00D65C9E">
        <w:rPr>
          <w:rFonts w:ascii="Times New Roman" w:hAnsi="Times New Roman" w:cs="Times New Roman"/>
          <w:sz w:val="26"/>
          <w:szCs w:val="26"/>
        </w:rPr>
        <w:t>.7.</w:t>
      </w:r>
      <w:r w:rsidR="00B0055B">
        <w:rPr>
          <w:rFonts w:ascii="Times New Roman" w:hAnsi="Times New Roman" w:cs="Times New Roman"/>
          <w:sz w:val="26"/>
          <w:szCs w:val="26"/>
        </w:rPr>
        <w:t xml:space="preserve"> </w:t>
      </w:r>
      <w:r w:rsidR="00D65C9E" w:rsidRPr="00D65C9E">
        <w:rPr>
          <w:rFonts w:ascii="Times New Roman" w:hAnsi="Times New Roman" w:cs="Times New Roman"/>
          <w:sz w:val="26"/>
          <w:szCs w:val="26"/>
        </w:rPr>
        <w:t xml:space="preserve">Общая сумма необоснованных расходов на оплату труда персонала гимназии за организацию педагогической практики студентов педагогического вуза составила 22,8 </w:t>
      </w:r>
      <w:proofErr w:type="spellStart"/>
      <w:r w:rsidR="00D65C9E" w:rsidRPr="00D65C9E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D65C9E" w:rsidRPr="00D65C9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D65C9E" w:rsidRPr="00D65C9E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="00D65C9E" w:rsidRPr="00D65C9E">
        <w:rPr>
          <w:rFonts w:ascii="Times New Roman" w:hAnsi="Times New Roman" w:cs="Times New Roman"/>
          <w:sz w:val="26"/>
          <w:szCs w:val="26"/>
        </w:rPr>
        <w:t>., в том числе за 2013 год 12,7 </w:t>
      </w:r>
      <w:proofErr w:type="spellStart"/>
      <w:r w:rsidR="00D65C9E" w:rsidRPr="00D65C9E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D65C9E" w:rsidRPr="00D65C9E">
        <w:rPr>
          <w:rFonts w:ascii="Times New Roman" w:hAnsi="Times New Roman" w:cs="Times New Roman"/>
          <w:sz w:val="26"/>
          <w:szCs w:val="26"/>
        </w:rPr>
        <w:t xml:space="preserve">., за 9 месяцев 2014 года – 10,1 </w:t>
      </w:r>
      <w:proofErr w:type="spellStart"/>
      <w:r w:rsidR="00D65C9E" w:rsidRPr="00D65C9E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="00D65C9E" w:rsidRPr="00D65C9E">
        <w:rPr>
          <w:rFonts w:ascii="Times New Roman" w:hAnsi="Times New Roman" w:cs="Times New Roman"/>
          <w:sz w:val="26"/>
          <w:szCs w:val="26"/>
        </w:rPr>
        <w:t>.</w:t>
      </w:r>
    </w:p>
    <w:p w:rsidR="00D65C9E" w:rsidRPr="00D65C9E" w:rsidRDefault="0025511E" w:rsidP="00D65C9E">
      <w:pPr>
        <w:tabs>
          <w:tab w:val="left" w:pos="9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D65C9E" w:rsidRPr="00D65C9E">
        <w:rPr>
          <w:rFonts w:ascii="Times New Roman" w:hAnsi="Times New Roman" w:cs="Times New Roman"/>
          <w:sz w:val="26"/>
          <w:szCs w:val="26"/>
        </w:rPr>
        <w:t>.8.</w:t>
      </w:r>
      <w:r w:rsidR="00B0055B">
        <w:rPr>
          <w:rFonts w:ascii="Times New Roman" w:hAnsi="Times New Roman" w:cs="Times New Roman"/>
          <w:sz w:val="26"/>
          <w:szCs w:val="26"/>
        </w:rPr>
        <w:t xml:space="preserve"> </w:t>
      </w:r>
      <w:r w:rsidR="00D65C9E" w:rsidRPr="00D65C9E">
        <w:rPr>
          <w:rFonts w:ascii="Times New Roman" w:hAnsi="Times New Roman" w:cs="Times New Roman"/>
          <w:sz w:val="26"/>
          <w:szCs w:val="26"/>
        </w:rPr>
        <w:t xml:space="preserve">В ходе проведения контрольного мероприятия в части проверки полноты и качества выполненных ремонтных работ в помещениях гимназии установлено необоснованное расходование средств в размере 5,3 </w:t>
      </w:r>
      <w:proofErr w:type="spellStart"/>
      <w:r w:rsidR="00D65C9E" w:rsidRPr="00D65C9E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D65C9E" w:rsidRPr="00D65C9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D65C9E" w:rsidRPr="00D65C9E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="00D65C9E" w:rsidRPr="00D65C9E">
        <w:rPr>
          <w:rFonts w:ascii="Times New Roman" w:hAnsi="Times New Roman" w:cs="Times New Roman"/>
          <w:sz w:val="26"/>
          <w:szCs w:val="26"/>
        </w:rPr>
        <w:t>. (0,52 % от общей стоимости принятых ремонтных работ).</w:t>
      </w:r>
    </w:p>
    <w:p w:rsidR="00D65C9E" w:rsidRDefault="0025511E" w:rsidP="0025511E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D65C9E" w:rsidRPr="00D65C9E">
        <w:rPr>
          <w:rFonts w:ascii="Times New Roman" w:hAnsi="Times New Roman" w:cs="Times New Roman"/>
          <w:sz w:val="26"/>
          <w:szCs w:val="26"/>
        </w:rPr>
        <w:t>.9.</w:t>
      </w:r>
      <w:r w:rsidR="00B0055B">
        <w:rPr>
          <w:rFonts w:ascii="Times New Roman" w:hAnsi="Times New Roman" w:cs="Times New Roman"/>
          <w:sz w:val="26"/>
          <w:szCs w:val="26"/>
        </w:rPr>
        <w:t xml:space="preserve"> </w:t>
      </w:r>
      <w:r w:rsidR="00D65C9E" w:rsidRPr="00D65C9E">
        <w:rPr>
          <w:rFonts w:ascii="Times New Roman" w:hAnsi="Times New Roman" w:cs="Times New Roman"/>
          <w:sz w:val="26"/>
          <w:szCs w:val="26"/>
        </w:rPr>
        <w:t>Установлен факт предоставления в проверяемом периоде помещения спортивного зала площадью 151,9 м</w:t>
      </w:r>
      <w:proofErr w:type="gramStart"/>
      <w:r w:rsidR="00D65C9E" w:rsidRPr="00D65C9E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="00D65C9E" w:rsidRPr="00D65C9E">
        <w:rPr>
          <w:rFonts w:ascii="Times New Roman" w:hAnsi="Times New Roman" w:cs="Times New Roman"/>
          <w:sz w:val="26"/>
          <w:szCs w:val="26"/>
        </w:rPr>
        <w:t xml:space="preserve"> для проведения платных занятий танцевального клуба «Арт-</w:t>
      </w:r>
      <w:proofErr w:type="spellStart"/>
      <w:r w:rsidR="00D65C9E" w:rsidRPr="00D65C9E">
        <w:rPr>
          <w:rFonts w:ascii="Times New Roman" w:hAnsi="Times New Roman" w:cs="Times New Roman"/>
          <w:sz w:val="26"/>
          <w:szCs w:val="26"/>
        </w:rPr>
        <w:t>Данс</w:t>
      </w:r>
      <w:proofErr w:type="spellEnd"/>
      <w:r w:rsidR="00D65C9E" w:rsidRPr="00D65C9E">
        <w:rPr>
          <w:rFonts w:ascii="Times New Roman" w:hAnsi="Times New Roman" w:cs="Times New Roman"/>
          <w:sz w:val="26"/>
          <w:szCs w:val="26"/>
        </w:rPr>
        <w:t>». Указанная сделка не оформлена договором. В результате гимназия недополучает доход от использования имущества и не имеет возможности предъявить к компенсации часть эксплуатационных и коммунальных расходов.</w:t>
      </w:r>
    </w:p>
    <w:p w:rsidR="001F65D6" w:rsidRPr="001F65D6" w:rsidRDefault="0025511E" w:rsidP="001F65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65D6"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="001F65D6" w:rsidRPr="001F65D6">
        <w:rPr>
          <w:rFonts w:ascii="Times New Roman" w:hAnsi="Times New Roman" w:cs="Times New Roman"/>
          <w:color w:val="000000"/>
          <w:sz w:val="26"/>
          <w:szCs w:val="26"/>
        </w:rPr>
        <w:t xml:space="preserve">МБОУ «Лицей № 1» зарегистрировано Тульским городским отделом народного образования 21.03.1994 года (регистрационное удостоверение № 49) как муниципальное образовательное учреждение «Лицей № 1» Центрального района </w:t>
      </w:r>
      <w:proofErr w:type="spellStart"/>
      <w:r w:rsidR="001F65D6" w:rsidRPr="001F65D6">
        <w:rPr>
          <w:rFonts w:ascii="Times New Roman" w:hAnsi="Times New Roman" w:cs="Times New Roman"/>
          <w:color w:val="000000"/>
          <w:sz w:val="26"/>
          <w:szCs w:val="26"/>
        </w:rPr>
        <w:t>г</w:t>
      </w:r>
      <w:proofErr w:type="gramStart"/>
      <w:r w:rsidR="001F65D6" w:rsidRPr="001F65D6">
        <w:rPr>
          <w:rFonts w:ascii="Times New Roman" w:hAnsi="Times New Roman" w:cs="Times New Roman"/>
          <w:color w:val="000000"/>
          <w:sz w:val="26"/>
          <w:szCs w:val="26"/>
        </w:rPr>
        <w:t>.Т</w:t>
      </w:r>
      <w:proofErr w:type="gramEnd"/>
      <w:r w:rsidR="001F65D6" w:rsidRPr="001F65D6">
        <w:rPr>
          <w:rFonts w:ascii="Times New Roman" w:hAnsi="Times New Roman" w:cs="Times New Roman"/>
          <w:color w:val="000000"/>
          <w:sz w:val="26"/>
          <w:szCs w:val="26"/>
        </w:rPr>
        <w:t>улы</w:t>
      </w:r>
      <w:proofErr w:type="spellEnd"/>
      <w:r w:rsidR="001F65D6" w:rsidRPr="001F65D6">
        <w:rPr>
          <w:rFonts w:ascii="Times New Roman" w:hAnsi="Times New Roman" w:cs="Times New Roman"/>
          <w:color w:val="000000"/>
          <w:sz w:val="26"/>
          <w:szCs w:val="26"/>
        </w:rPr>
        <w:t xml:space="preserve">. В соответствии с приказом Главного управления образования Управы </w:t>
      </w:r>
      <w:proofErr w:type="spellStart"/>
      <w:r w:rsidR="001F65D6" w:rsidRPr="001F65D6">
        <w:rPr>
          <w:rFonts w:ascii="Times New Roman" w:hAnsi="Times New Roman" w:cs="Times New Roman"/>
          <w:color w:val="000000"/>
          <w:sz w:val="26"/>
          <w:szCs w:val="26"/>
        </w:rPr>
        <w:t>г</w:t>
      </w:r>
      <w:proofErr w:type="gramStart"/>
      <w:r w:rsidR="001F65D6" w:rsidRPr="001F65D6">
        <w:rPr>
          <w:rFonts w:ascii="Times New Roman" w:hAnsi="Times New Roman" w:cs="Times New Roman"/>
          <w:color w:val="000000"/>
          <w:sz w:val="26"/>
          <w:szCs w:val="26"/>
        </w:rPr>
        <w:t>.Т</w:t>
      </w:r>
      <w:proofErr w:type="gramEnd"/>
      <w:r w:rsidR="001F65D6" w:rsidRPr="001F65D6">
        <w:rPr>
          <w:rFonts w:ascii="Times New Roman" w:hAnsi="Times New Roman" w:cs="Times New Roman"/>
          <w:color w:val="000000"/>
          <w:sz w:val="26"/>
          <w:szCs w:val="26"/>
        </w:rPr>
        <w:t>улы</w:t>
      </w:r>
      <w:proofErr w:type="spellEnd"/>
      <w:r w:rsidR="001F65D6" w:rsidRPr="001F65D6">
        <w:rPr>
          <w:rFonts w:ascii="Times New Roman" w:hAnsi="Times New Roman" w:cs="Times New Roman"/>
          <w:color w:val="000000"/>
          <w:sz w:val="26"/>
          <w:szCs w:val="26"/>
        </w:rPr>
        <w:t xml:space="preserve"> от 25.12.2001 № 723-а переименовано в муниципальное общеобразовательное учреждение «Лицей № 1».</w:t>
      </w:r>
    </w:p>
    <w:p w:rsidR="001F65D6" w:rsidRPr="001F65D6" w:rsidRDefault="001F65D6" w:rsidP="001F65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65D6">
        <w:rPr>
          <w:rFonts w:ascii="Times New Roman" w:hAnsi="Times New Roman" w:cs="Times New Roman"/>
          <w:sz w:val="26"/>
          <w:szCs w:val="26"/>
        </w:rPr>
        <w:t>Лицей является юридическим лицом, имеет в оперативном управлении обособленное имущество, самостоятельный баланс и смету.</w:t>
      </w:r>
    </w:p>
    <w:p w:rsidR="001F65D6" w:rsidRPr="001F65D6" w:rsidRDefault="001F65D6" w:rsidP="001F65D6">
      <w:pPr>
        <w:tabs>
          <w:tab w:val="left" w:pos="93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F65D6">
        <w:rPr>
          <w:rFonts w:ascii="Times New Roman" w:hAnsi="Times New Roman" w:cs="Times New Roman"/>
          <w:sz w:val="26"/>
          <w:szCs w:val="26"/>
        </w:rPr>
        <w:t>Образовательную деятельность учреждение осуществляет на основании лицензии, выданной Инспекцией Тульской области по надзору и контролю</w:t>
      </w:r>
      <w:r w:rsidRPr="001F65D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F65D6">
        <w:rPr>
          <w:rFonts w:ascii="Times New Roman" w:hAnsi="Times New Roman" w:cs="Times New Roman"/>
          <w:sz w:val="26"/>
          <w:szCs w:val="26"/>
        </w:rPr>
        <w:t>в сфере образования от 13.05.2013 № 0133/01583, приказ № 249, предоставляющей право                  на реализацию основных и дополнительных общеобразовательных программ, дополнительной образовательной программы подготовки детей к обучению в лицее и других общеобразовательных учреждениях.</w:t>
      </w:r>
    </w:p>
    <w:p w:rsidR="001F65D6" w:rsidRPr="001F65D6" w:rsidRDefault="001F65D6" w:rsidP="001F65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65D6">
        <w:rPr>
          <w:rFonts w:ascii="Times New Roman" w:hAnsi="Times New Roman" w:cs="Times New Roman"/>
          <w:sz w:val="26"/>
          <w:szCs w:val="26"/>
        </w:rPr>
        <w:t xml:space="preserve">Уставом лицея закреплено право </w:t>
      </w:r>
      <w:proofErr w:type="gramStart"/>
      <w:r w:rsidRPr="001F65D6">
        <w:rPr>
          <w:rFonts w:ascii="Times New Roman" w:hAnsi="Times New Roman" w:cs="Times New Roman"/>
          <w:sz w:val="26"/>
          <w:szCs w:val="26"/>
        </w:rPr>
        <w:t>реализовывать</w:t>
      </w:r>
      <w:proofErr w:type="gramEnd"/>
      <w:r w:rsidRPr="001F65D6">
        <w:rPr>
          <w:rFonts w:ascii="Times New Roman" w:hAnsi="Times New Roman" w:cs="Times New Roman"/>
          <w:sz w:val="26"/>
          <w:szCs w:val="26"/>
        </w:rPr>
        <w:t xml:space="preserve"> базовые образовательные курсы: подготовительные, курсы по выбору, </w:t>
      </w:r>
      <w:proofErr w:type="spellStart"/>
      <w:r w:rsidRPr="001F65D6">
        <w:rPr>
          <w:rFonts w:ascii="Times New Roman" w:hAnsi="Times New Roman" w:cs="Times New Roman"/>
          <w:sz w:val="26"/>
          <w:szCs w:val="26"/>
        </w:rPr>
        <w:t>элективно</w:t>
      </w:r>
      <w:proofErr w:type="spellEnd"/>
      <w:r w:rsidRPr="001F65D6">
        <w:rPr>
          <w:rFonts w:ascii="Times New Roman" w:hAnsi="Times New Roman" w:cs="Times New Roman"/>
          <w:sz w:val="26"/>
          <w:szCs w:val="26"/>
        </w:rPr>
        <w:t xml:space="preserve">-ориентационные курсы                     в рамках </w:t>
      </w:r>
      <w:proofErr w:type="spellStart"/>
      <w:r w:rsidRPr="001F65D6">
        <w:rPr>
          <w:rFonts w:ascii="Times New Roman" w:hAnsi="Times New Roman" w:cs="Times New Roman"/>
          <w:sz w:val="26"/>
          <w:szCs w:val="26"/>
        </w:rPr>
        <w:t>предпрофильной</w:t>
      </w:r>
      <w:proofErr w:type="spellEnd"/>
      <w:r w:rsidRPr="001F65D6">
        <w:rPr>
          <w:rFonts w:ascii="Times New Roman" w:hAnsi="Times New Roman" w:cs="Times New Roman"/>
          <w:sz w:val="26"/>
          <w:szCs w:val="26"/>
        </w:rPr>
        <w:t xml:space="preserve"> и профильной подготовки лицеистов, разрабатывать программы дошкольной подготовки детей.</w:t>
      </w:r>
    </w:p>
    <w:p w:rsidR="001F65D6" w:rsidRPr="001F65D6" w:rsidRDefault="001F65D6" w:rsidP="001F65D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65D6">
        <w:rPr>
          <w:rFonts w:ascii="Times New Roman" w:hAnsi="Times New Roman" w:cs="Times New Roman"/>
          <w:sz w:val="26"/>
          <w:szCs w:val="26"/>
        </w:rPr>
        <w:t xml:space="preserve">6.1. В ходе проверки установлено частичное несоответствие формы договора на оказание платных дополнительных образовательных услуг типовой форме, утвержденной </w:t>
      </w:r>
      <w:r w:rsidR="00D37232">
        <w:rPr>
          <w:rFonts w:ascii="Times New Roman" w:hAnsi="Times New Roman" w:cs="Times New Roman"/>
          <w:sz w:val="26"/>
          <w:szCs w:val="26"/>
        </w:rPr>
        <w:t xml:space="preserve">приказом </w:t>
      </w:r>
      <w:proofErr w:type="spellStart"/>
      <w:r w:rsidRPr="001F65D6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1F65D6">
        <w:rPr>
          <w:rFonts w:ascii="Times New Roman" w:hAnsi="Times New Roman" w:cs="Times New Roman"/>
          <w:sz w:val="26"/>
          <w:szCs w:val="26"/>
        </w:rPr>
        <w:t xml:space="preserve"> РФ</w:t>
      </w:r>
      <w:r w:rsidR="00D37232">
        <w:rPr>
          <w:rFonts w:ascii="Times New Roman" w:hAnsi="Times New Roman" w:cs="Times New Roman"/>
          <w:sz w:val="26"/>
          <w:szCs w:val="26"/>
        </w:rPr>
        <w:t xml:space="preserve"> № 1315</w:t>
      </w:r>
      <w:r w:rsidRPr="001F65D6">
        <w:rPr>
          <w:rFonts w:ascii="Times New Roman" w:hAnsi="Times New Roman" w:cs="Times New Roman"/>
          <w:sz w:val="26"/>
          <w:szCs w:val="26"/>
        </w:rPr>
        <w:t>.</w:t>
      </w:r>
    </w:p>
    <w:p w:rsidR="001F65D6" w:rsidRPr="001F65D6" w:rsidRDefault="001F65D6" w:rsidP="001F65D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65D6">
        <w:rPr>
          <w:rFonts w:ascii="Times New Roman" w:hAnsi="Times New Roman" w:cs="Times New Roman"/>
          <w:sz w:val="26"/>
          <w:szCs w:val="26"/>
        </w:rPr>
        <w:t xml:space="preserve">6.2. В нарушение п.4 ст.9.2 Федерального закона № 7-ФЗ в проверяемом периоде осуществлялось предоставление платных услуг по организации питания школьников, не предусмотренное Уставом Учреждения. Всего законными представителями учащихся за оказание указанной услуги было оплачено                    6 579,3 </w:t>
      </w:r>
      <w:proofErr w:type="spellStart"/>
      <w:r w:rsidRPr="001F65D6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1F65D6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1F65D6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1F65D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F65D6" w:rsidRPr="001F65D6" w:rsidRDefault="001F65D6" w:rsidP="001F65D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65D6">
        <w:rPr>
          <w:rFonts w:ascii="Times New Roman" w:hAnsi="Times New Roman" w:cs="Times New Roman"/>
          <w:sz w:val="26"/>
          <w:szCs w:val="26"/>
        </w:rPr>
        <w:t>В нарушение ст.161 ГК РФ взимание платы осуществлялось без заключения договоров.</w:t>
      </w:r>
    </w:p>
    <w:p w:rsidR="001F65D6" w:rsidRPr="001F65D6" w:rsidRDefault="001F65D6" w:rsidP="001F65D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65D6">
        <w:rPr>
          <w:rFonts w:ascii="Times New Roman" w:hAnsi="Times New Roman" w:cs="Times New Roman"/>
          <w:sz w:val="26"/>
          <w:szCs w:val="26"/>
        </w:rPr>
        <w:t xml:space="preserve">6.3. В ходе проверки было установлено, что в 2013 году более месяца действовало меню, не согласованное в установленном порядке с Управлением </w:t>
      </w:r>
      <w:proofErr w:type="spellStart"/>
      <w:r w:rsidRPr="001F65D6"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 w:rsidRPr="001F65D6">
        <w:rPr>
          <w:rFonts w:ascii="Times New Roman" w:hAnsi="Times New Roman" w:cs="Times New Roman"/>
          <w:sz w:val="26"/>
          <w:szCs w:val="26"/>
        </w:rPr>
        <w:t xml:space="preserve"> по Тульской области.</w:t>
      </w:r>
    </w:p>
    <w:p w:rsidR="001F65D6" w:rsidRPr="001F65D6" w:rsidRDefault="001F65D6" w:rsidP="001F65D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65D6">
        <w:rPr>
          <w:rFonts w:ascii="Times New Roman" w:hAnsi="Times New Roman" w:cs="Times New Roman"/>
          <w:sz w:val="26"/>
          <w:szCs w:val="26"/>
        </w:rPr>
        <w:t xml:space="preserve">6.4. К проверке не представлены договоры добровольных пожертвований юридических лиц на сумму 45,0 </w:t>
      </w:r>
      <w:proofErr w:type="spellStart"/>
      <w:r w:rsidRPr="001F65D6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1F65D6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1F65D6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Pr="001F65D6">
        <w:rPr>
          <w:rFonts w:ascii="Times New Roman" w:hAnsi="Times New Roman" w:cs="Times New Roman"/>
          <w:sz w:val="26"/>
          <w:szCs w:val="26"/>
        </w:rPr>
        <w:t>.</w:t>
      </w:r>
    </w:p>
    <w:p w:rsidR="001F65D6" w:rsidRPr="001F65D6" w:rsidRDefault="001F65D6" w:rsidP="001F65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65D6">
        <w:rPr>
          <w:rFonts w:ascii="Times New Roman" w:hAnsi="Times New Roman" w:cs="Times New Roman"/>
          <w:sz w:val="26"/>
          <w:szCs w:val="26"/>
        </w:rPr>
        <w:t>6.5. Контрольной комиссией принят представленный учреждением перечень ПДОУ, утвержденный управлением образования, однако отмечено, что перечень утвержден на 2014-2015 учебный год. На 2013 год утвержденный перечень так и не представлен.</w:t>
      </w:r>
    </w:p>
    <w:p w:rsidR="001F65D6" w:rsidRPr="001F65D6" w:rsidRDefault="001F65D6" w:rsidP="001F65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65D6">
        <w:rPr>
          <w:rFonts w:ascii="Times New Roman" w:hAnsi="Times New Roman" w:cs="Times New Roman"/>
          <w:sz w:val="26"/>
          <w:szCs w:val="26"/>
        </w:rPr>
        <w:t>Представленный перечень платных дополнительных образовательных услуг для учащихся 1-х классов утвержден распоряжением директора. В перечне, утвержденном управлением образования, данные ПДОУ не указаны.</w:t>
      </w:r>
    </w:p>
    <w:p w:rsidR="001F65D6" w:rsidRPr="001F65D6" w:rsidRDefault="001F65D6" w:rsidP="001F65D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65D6">
        <w:rPr>
          <w:rFonts w:ascii="Times New Roman" w:hAnsi="Times New Roman" w:cs="Times New Roman"/>
          <w:sz w:val="26"/>
          <w:szCs w:val="26"/>
        </w:rPr>
        <w:t>6.6. Отдельные документы финансового планирования по приносящей доход деятельности (сметы доходов и расходов, калькуляции) к проверке не представлены. План ФХД на 2014 год не содержит данных о поступлении и направлении расходования средств от приносящей доход деятельности.</w:t>
      </w:r>
    </w:p>
    <w:p w:rsidR="001F65D6" w:rsidRPr="001F65D6" w:rsidRDefault="001F65D6" w:rsidP="001F65D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65D6">
        <w:rPr>
          <w:rFonts w:ascii="Times New Roman" w:hAnsi="Times New Roman" w:cs="Times New Roman"/>
          <w:sz w:val="26"/>
          <w:szCs w:val="26"/>
        </w:rPr>
        <w:t>6.7. В ходе анализа документов по расчету стоимости платных дополнительных образовательных услуг выявлены случаи нарушений принципов ценообразования, нормативно установленных Учредителем учреждения.</w:t>
      </w:r>
    </w:p>
    <w:p w:rsidR="001F65D6" w:rsidRPr="001F65D6" w:rsidRDefault="001F65D6" w:rsidP="001F65D6">
      <w:pPr>
        <w:tabs>
          <w:tab w:val="left" w:pos="93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1F65D6">
        <w:rPr>
          <w:rFonts w:ascii="Times New Roman" w:hAnsi="Times New Roman" w:cs="Times New Roman"/>
          <w:sz w:val="26"/>
          <w:szCs w:val="26"/>
        </w:rPr>
        <w:t>6.8. Штатное расписание не соответствует утвержденной унифицированной форме и не отражает полного перечня количественного и квалификационного состава персонала лицея.</w:t>
      </w:r>
      <w:r w:rsidRPr="001F65D6">
        <w:rPr>
          <w:rFonts w:ascii="Times New Roman" w:hAnsi="Times New Roman" w:cs="Times New Roman"/>
          <w:iCs/>
          <w:sz w:val="26"/>
          <w:szCs w:val="26"/>
        </w:rPr>
        <w:t xml:space="preserve"> </w:t>
      </w:r>
    </w:p>
    <w:p w:rsidR="001F65D6" w:rsidRPr="001F65D6" w:rsidRDefault="001F65D6" w:rsidP="001F65D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65D6">
        <w:rPr>
          <w:rFonts w:ascii="Times New Roman" w:hAnsi="Times New Roman" w:cs="Times New Roman"/>
          <w:sz w:val="26"/>
          <w:szCs w:val="26"/>
        </w:rPr>
        <w:t xml:space="preserve">6.9. В ходе проверки установлены факты необоснованных выплат в пользу работников в течение проверяемого периода на сумму 548,5 </w:t>
      </w:r>
      <w:proofErr w:type="spellStart"/>
      <w:r w:rsidRPr="001F65D6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1F65D6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1F65D6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Pr="001F65D6">
        <w:rPr>
          <w:rFonts w:ascii="Times New Roman" w:hAnsi="Times New Roman" w:cs="Times New Roman"/>
          <w:sz w:val="26"/>
          <w:szCs w:val="26"/>
        </w:rPr>
        <w:t>.</w:t>
      </w:r>
    </w:p>
    <w:p w:rsidR="001F65D6" w:rsidRPr="001F65D6" w:rsidRDefault="001F65D6" w:rsidP="001F65D6">
      <w:pPr>
        <w:tabs>
          <w:tab w:val="left" w:pos="9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65D6">
        <w:rPr>
          <w:rFonts w:ascii="Times New Roman" w:hAnsi="Times New Roman" w:cs="Times New Roman"/>
          <w:sz w:val="26"/>
          <w:szCs w:val="26"/>
        </w:rPr>
        <w:t>6.10. Для целей бухгалтерского и налогового учета МБОУ «Лицей № 1» принято положение об учетной политике, утверждённое приказами директора на 2013 год    от 09.01.2013 № 01-а, на 2014 год – от 09.01.2014 № 01-а.</w:t>
      </w:r>
      <w:r w:rsidRPr="001F65D6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</w:p>
    <w:p w:rsidR="001F65D6" w:rsidRPr="001F65D6" w:rsidRDefault="001F65D6" w:rsidP="001F65D6">
      <w:pPr>
        <w:tabs>
          <w:tab w:val="left" w:pos="9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65D6">
        <w:rPr>
          <w:rFonts w:ascii="Times New Roman" w:hAnsi="Times New Roman" w:cs="Times New Roman"/>
          <w:sz w:val="26"/>
          <w:szCs w:val="26"/>
        </w:rPr>
        <w:t>Ежегодное принятие учетной политики без наличия оснований, установленных действующими законодательными и нормативными актами в сфере организации и ведения бухгалтерского учета, не предусмотрено (п.5, 6 ст.8 Ф</w:t>
      </w:r>
      <w:r w:rsidR="00D37232">
        <w:rPr>
          <w:rFonts w:ascii="Times New Roman" w:hAnsi="Times New Roman" w:cs="Times New Roman"/>
          <w:sz w:val="26"/>
          <w:szCs w:val="26"/>
        </w:rPr>
        <w:t>едерального закона</w:t>
      </w:r>
      <w:r w:rsidRPr="001F65D6">
        <w:rPr>
          <w:rFonts w:ascii="Times New Roman" w:hAnsi="Times New Roman" w:cs="Times New Roman"/>
          <w:sz w:val="26"/>
          <w:szCs w:val="26"/>
        </w:rPr>
        <w:t xml:space="preserve"> № 402-ФЗ). </w:t>
      </w:r>
    </w:p>
    <w:p w:rsidR="001F65D6" w:rsidRDefault="001F65D6" w:rsidP="001F65D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65D6">
        <w:rPr>
          <w:rFonts w:ascii="Times New Roman" w:hAnsi="Times New Roman" w:cs="Times New Roman"/>
          <w:sz w:val="26"/>
          <w:szCs w:val="26"/>
        </w:rPr>
        <w:t xml:space="preserve">6.11. В ходе проверки качества работ по ремонту и содержанию муниципального недвижимого имущества установлен факт необоснованного расходования средств в размере 0,3 </w:t>
      </w:r>
      <w:proofErr w:type="spellStart"/>
      <w:r w:rsidRPr="001F65D6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1F65D6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1F65D6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1F65D6">
        <w:rPr>
          <w:rFonts w:ascii="Times New Roman" w:hAnsi="Times New Roman" w:cs="Times New Roman"/>
          <w:sz w:val="26"/>
          <w:szCs w:val="26"/>
        </w:rPr>
        <w:t>. (0,05 % общей суммы выполненных работ). По результатам проверки указанные средства возвращены на счет учреждения.</w:t>
      </w:r>
    </w:p>
    <w:p w:rsidR="00EA20F7" w:rsidRPr="00EA20F7" w:rsidRDefault="001F65D6" w:rsidP="00EA20F7">
      <w:pPr>
        <w:tabs>
          <w:tab w:val="left" w:pos="9923"/>
        </w:tabs>
        <w:spacing w:after="0" w:line="240" w:lineRule="auto"/>
        <w:ind w:right="-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20F7">
        <w:rPr>
          <w:rFonts w:ascii="Times New Roman" w:hAnsi="Times New Roman" w:cs="Times New Roman"/>
          <w:b/>
          <w:sz w:val="26"/>
          <w:szCs w:val="26"/>
        </w:rPr>
        <w:t xml:space="preserve">7. </w:t>
      </w:r>
      <w:r w:rsidR="00EA20F7" w:rsidRPr="00EA20F7">
        <w:rPr>
          <w:rFonts w:ascii="Times New Roman" w:hAnsi="Times New Roman" w:cs="Times New Roman"/>
          <w:sz w:val="26"/>
          <w:szCs w:val="26"/>
        </w:rPr>
        <w:t xml:space="preserve">Гимназия № 11 зарегистрирована как муниципальное образовательное учреждение – лингвистическая средняя школа № 11 Центрального района </w:t>
      </w:r>
      <w:proofErr w:type="spellStart"/>
      <w:r w:rsidR="00EA20F7" w:rsidRPr="00EA20F7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EA20F7" w:rsidRPr="00EA20F7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="00EA20F7" w:rsidRPr="00EA20F7">
        <w:rPr>
          <w:rFonts w:ascii="Times New Roman" w:hAnsi="Times New Roman" w:cs="Times New Roman"/>
          <w:sz w:val="26"/>
          <w:szCs w:val="26"/>
        </w:rPr>
        <w:t>улы</w:t>
      </w:r>
      <w:proofErr w:type="spellEnd"/>
      <w:r w:rsidR="00EA20F7" w:rsidRPr="00EA20F7">
        <w:rPr>
          <w:rFonts w:ascii="Times New Roman" w:hAnsi="Times New Roman" w:cs="Times New Roman"/>
          <w:sz w:val="26"/>
          <w:szCs w:val="26"/>
        </w:rPr>
        <w:t xml:space="preserve"> (регистрационное удостоверение от 21.03.1994 № 57), в последующем переименовано в муниципальное общеобразовательное учреждение – гимназию № 11 (приказ Главного управления образования Управы города Тулы от 07.06.2001 № 292-а). </w:t>
      </w:r>
    </w:p>
    <w:p w:rsidR="00EA20F7" w:rsidRPr="00EA20F7" w:rsidRDefault="00EA20F7" w:rsidP="00EA20F7">
      <w:pPr>
        <w:tabs>
          <w:tab w:val="left" w:pos="9923"/>
        </w:tabs>
        <w:spacing w:after="0" w:line="240" w:lineRule="auto"/>
        <w:ind w:right="-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20F7">
        <w:rPr>
          <w:rFonts w:ascii="Times New Roman" w:hAnsi="Times New Roman" w:cs="Times New Roman"/>
          <w:sz w:val="26"/>
          <w:szCs w:val="26"/>
        </w:rPr>
        <w:t>На основании постановления администрации города Тулы от 06.06.2011 № 1454 «Об утверждении перечней муниципальных учреждений муниципального образования город Тула, подлежащих преобразованию в бюджетные учреждения», гимназия включена в перечень бюджетных учреждений города, и по организационно-правовой форме является муниципальным бюджетным  учреждением.</w:t>
      </w:r>
    </w:p>
    <w:p w:rsidR="00EA20F7" w:rsidRPr="00EA20F7" w:rsidRDefault="00EA20F7" w:rsidP="00EA20F7">
      <w:pPr>
        <w:tabs>
          <w:tab w:val="left" w:pos="9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20F7">
        <w:rPr>
          <w:rFonts w:ascii="Times New Roman" w:hAnsi="Times New Roman" w:cs="Times New Roman"/>
          <w:sz w:val="26"/>
          <w:szCs w:val="26"/>
        </w:rPr>
        <w:t>Образовательную деятельность гимназия осуществляет на основании  лицензии серия 71ЛО01 № 0000523; регистрационный номер 0133/01640, выданной Инспекцией Тульской области по надзору и контролю</w:t>
      </w:r>
      <w:r w:rsidRPr="00EA20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A20F7">
        <w:rPr>
          <w:rFonts w:ascii="Times New Roman" w:hAnsi="Times New Roman" w:cs="Times New Roman"/>
          <w:sz w:val="26"/>
          <w:szCs w:val="26"/>
        </w:rPr>
        <w:t>в сфере образования от 27.06.2013 № 0133/01640, приказ № 386, предоставляющей право на реализацию основных и дополнительных общеобразовательных программ, дополнительную (углубленную подготовку по предметам гуманитарного профиля).</w:t>
      </w:r>
    </w:p>
    <w:p w:rsidR="00EA20F7" w:rsidRPr="00EA20F7" w:rsidRDefault="00EA20F7" w:rsidP="00EA20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20F7">
        <w:rPr>
          <w:rFonts w:ascii="Times New Roman" w:hAnsi="Times New Roman" w:cs="Times New Roman"/>
          <w:sz w:val="26"/>
          <w:szCs w:val="26"/>
        </w:rPr>
        <w:t xml:space="preserve">Уставом гимназии закреплено право </w:t>
      </w:r>
      <w:proofErr w:type="gramStart"/>
      <w:r w:rsidRPr="00EA20F7">
        <w:rPr>
          <w:rFonts w:ascii="Times New Roman" w:hAnsi="Times New Roman" w:cs="Times New Roman"/>
          <w:sz w:val="26"/>
          <w:szCs w:val="26"/>
        </w:rPr>
        <w:t>реализовывать</w:t>
      </w:r>
      <w:proofErr w:type="gramEnd"/>
      <w:r w:rsidRPr="00EA20F7">
        <w:rPr>
          <w:rFonts w:ascii="Times New Roman" w:hAnsi="Times New Roman" w:cs="Times New Roman"/>
          <w:sz w:val="26"/>
          <w:szCs w:val="26"/>
        </w:rPr>
        <w:t xml:space="preserve"> базовые образовательные курсы: подготовительные, курсы по выбору, </w:t>
      </w:r>
      <w:proofErr w:type="spellStart"/>
      <w:r w:rsidRPr="00EA20F7">
        <w:rPr>
          <w:rFonts w:ascii="Times New Roman" w:hAnsi="Times New Roman" w:cs="Times New Roman"/>
          <w:sz w:val="26"/>
          <w:szCs w:val="26"/>
        </w:rPr>
        <w:t>элективно</w:t>
      </w:r>
      <w:proofErr w:type="spellEnd"/>
      <w:r w:rsidRPr="00EA20F7">
        <w:rPr>
          <w:rFonts w:ascii="Times New Roman" w:hAnsi="Times New Roman" w:cs="Times New Roman"/>
          <w:sz w:val="26"/>
          <w:szCs w:val="26"/>
        </w:rPr>
        <w:t xml:space="preserve">-ориентационные курсы в рамках </w:t>
      </w:r>
      <w:proofErr w:type="spellStart"/>
      <w:r w:rsidRPr="00EA20F7">
        <w:rPr>
          <w:rFonts w:ascii="Times New Roman" w:hAnsi="Times New Roman" w:cs="Times New Roman"/>
          <w:sz w:val="26"/>
          <w:szCs w:val="26"/>
        </w:rPr>
        <w:t>предпрофильной</w:t>
      </w:r>
      <w:proofErr w:type="spellEnd"/>
      <w:r w:rsidRPr="00EA20F7">
        <w:rPr>
          <w:rFonts w:ascii="Times New Roman" w:hAnsi="Times New Roman" w:cs="Times New Roman"/>
          <w:sz w:val="26"/>
          <w:szCs w:val="26"/>
        </w:rPr>
        <w:t xml:space="preserve"> и профильной подготовки обучающихся, разрабатывать программы дошкольной подготовки детей.</w:t>
      </w:r>
    </w:p>
    <w:p w:rsidR="00EA20F7" w:rsidRPr="00EA20F7" w:rsidRDefault="00EA20F7" w:rsidP="00EA20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20F7">
        <w:rPr>
          <w:rFonts w:ascii="Times New Roman" w:hAnsi="Times New Roman" w:cs="Times New Roman"/>
          <w:sz w:val="26"/>
          <w:szCs w:val="26"/>
        </w:rPr>
        <w:t>Приносящую доход деятельность гимназия может осуществлять путем оказания платных образовательных услуг за счет средств физических и юридических лиц по договорам об оказании платных образовательных услуг и использовать полученный доход в соответствии с уставными целями.</w:t>
      </w:r>
    </w:p>
    <w:p w:rsidR="00EA20F7" w:rsidRPr="00EA20F7" w:rsidRDefault="00177A52" w:rsidP="00EA20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="00EA20F7" w:rsidRPr="00EA20F7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A20F7" w:rsidRPr="00EA20F7">
        <w:rPr>
          <w:rFonts w:ascii="Times New Roman" w:hAnsi="Times New Roman" w:cs="Times New Roman"/>
          <w:sz w:val="26"/>
          <w:szCs w:val="26"/>
        </w:rPr>
        <w:t xml:space="preserve">Установлено частичное несоответствие формы договора на оказание гимназией платных дополнительных образовательных услуг типовой форме, утвержденной приказом </w:t>
      </w:r>
      <w:proofErr w:type="spellStart"/>
      <w:r w:rsidR="00EA20F7" w:rsidRPr="00EA20F7">
        <w:rPr>
          <w:rFonts w:ascii="Times New Roman" w:hAnsi="Times New Roman" w:cs="Times New Roman"/>
          <w:sz w:val="26"/>
          <w:szCs w:val="26"/>
        </w:rPr>
        <w:t>М</w:t>
      </w:r>
      <w:r w:rsidR="00D37232">
        <w:rPr>
          <w:rFonts w:ascii="Times New Roman" w:hAnsi="Times New Roman" w:cs="Times New Roman"/>
          <w:sz w:val="26"/>
          <w:szCs w:val="26"/>
        </w:rPr>
        <w:t>инобрнауки</w:t>
      </w:r>
      <w:proofErr w:type="spellEnd"/>
      <w:r w:rsidR="00EA20F7" w:rsidRPr="00EA20F7">
        <w:rPr>
          <w:rFonts w:ascii="Times New Roman" w:hAnsi="Times New Roman" w:cs="Times New Roman"/>
          <w:sz w:val="26"/>
          <w:szCs w:val="26"/>
        </w:rPr>
        <w:t xml:space="preserve"> РФ № 1315.</w:t>
      </w:r>
    </w:p>
    <w:p w:rsidR="00EA20F7" w:rsidRPr="00EA20F7" w:rsidRDefault="00177A52" w:rsidP="00EA20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="00EA20F7" w:rsidRPr="00EA20F7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A20F7" w:rsidRPr="00EA20F7">
        <w:rPr>
          <w:rFonts w:ascii="Times New Roman" w:hAnsi="Times New Roman" w:cs="Times New Roman"/>
          <w:sz w:val="26"/>
          <w:szCs w:val="26"/>
        </w:rPr>
        <w:t>В ходе анализа документов по расчету стоимости платных дополнительных образовательных услуг выявлены случаи нарушений принципов ценообразования, нормативно установленных Учредителем учреждения.</w:t>
      </w:r>
    </w:p>
    <w:p w:rsidR="00EA20F7" w:rsidRPr="00EA20F7" w:rsidRDefault="00177A52" w:rsidP="00EA20F7">
      <w:pPr>
        <w:tabs>
          <w:tab w:val="left" w:pos="9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="00EA20F7" w:rsidRPr="00EA20F7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A20F7" w:rsidRPr="00EA20F7">
        <w:rPr>
          <w:rFonts w:ascii="Times New Roman" w:hAnsi="Times New Roman" w:cs="Times New Roman"/>
          <w:sz w:val="26"/>
          <w:szCs w:val="26"/>
        </w:rPr>
        <w:t xml:space="preserve">По результатам проверки учреждением частично устранены нарушения по оформлению порядка оказания ПДОУ – представлены приказы о включении в учебный план </w:t>
      </w:r>
      <w:proofErr w:type="gramStart"/>
      <w:r w:rsidR="00EA20F7" w:rsidRPr="00EA20F7">
        <w:rPr>
          <w:rFonts w:ascii="Times New Roman" w:hAnsi="Times New Roman" w:cs="Times New Roman"/>
          <w:sz w:val="26"/>
          <w:szCs w:val="26"/>
        </w:rPr>
        <w:t>отдельных</w:t>
      </w:r>
      <w:proofErr w:type="gramEnd"/>
      <w:r w:rsidR="00EA20F7" w:rsidRPr="00EA20F7">
        <w:rPr>
          <w:rFonts w:ascii="Times New Roman" w:hAnsi="Times New Roman" w:cs="Times New Roman"/>
          <w:sz w:val="26"/>
          <w:szCs w:val="26"/>
        </w:rPr>
        <w:t xml:space="preserve"> ПДОУ (от 01.10.2012 № 228-а, от 30.09.2013 № 236-а). Оценка устраненных нарушений составила 1 839,9 </w:t>
      </w:r>
      <w:proofErr w:type="spellStart"/>
      <w:r w:rsidR="00EA20F7" w:rsidRPr="00EA20F7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EA20F7" w:rsidRPr="00EA20F7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EA20F7" w:rsidRPr="00EA20F7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="00EA20F7" w:rsidRPr="00EA20F7">
        <w:rPr>
          <w:rFonts w:ascii="Times New Roman" w:hAnsi="Times New Roman" w:cs="Times New Roman"/>
          <w:sz w:val="26"/>
          <w:szCs w:val="26"/>
        </w:rPr>
        <w:t>.</w:t>
      </w:r>
    </w:p>
    <w:p w:rsidR="00EA20F7" w:rsidRPr="00EA20F7" w:rsidRDefault="00EA20F7" w:rsidP="00EA20F7">
      <w:pPr>
        <w:tabs>
          <w:tab w:val="left" w:pos="9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20F7">
        <w:rPr>
          <w:rFonts w:ascii="Times New Roman" w:hAnsi="Times New Roman" w:cs="Times New Roman"/>
          <w:sz w:val="26"/>
          <w:szCs w:val="26"/>
        </w:rPr>
        <w:t>Вместе с тем учреждением так и не представлены документы, подтверждающие факт проведения занятий (журналы посещений, заявления родителей и т.п.).</w:t>
      </w:r>
    </w:p>
    <w:p w:rsidR="00EA20F7" w:rsidRPr="00EA20F7" w:rsidRDefault="00EA20F7" w:rsidP="00EA20F7">
      <w:pPr>
        <w:tabs>
          <w:tab w:val="left" w:pos="9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20F7">
        <w:rPr>
          <w:rFonts w:ascii="Times New Roman" w:hAnsi="Times New Roman" w:cs="Times New Roman"/>
          <w:sz w:val="26"/>
          <w:szCs w:val="26"/>
        </w:rPr>
        <w:t>Разделом 5 «Распределение полученного дохода»</w:t>
      </w:r>
      <w:r w:rsidRPr="00EA20F7">
        <w:rPr>
          <w:rFonts w:ascii="Times New Roman" w:hAnsi="Times New Roman" w:cs="Times New Roman"/>
          <w:color w:val="FF6600"/>
          <w:sz w:val="26"/>
          <w:szCs w:val="26"/>
        </w:rPr>
        <w:t xml:space="preserve"> </w:t>
      </w:r>
      <w:r w:rsidRPr="00EA20F7">
        <w:rPr>
          <w:rFonts w:ascii="Times New Roman" w:hAnsi="Times New Roman" w:cs="Times New Roman"/>
          <w:sz w:val="26"/>
          <w:szCs w:val="26"/>
        </w:rPr>
        <w:t>Порядка оказания платных услуг, утвержденного учреждением, в состав персонала сопровождения включена должность бухгалтера, не предусмотренная штатным расписанием.</w:t>
      </w:r>
    </w:p>
    <w:p w:rsidR="00EA20F7" w:rsidRPr="00EA20F7" w:rsidRDefault="00EA20F7" w:rsidP="00EA20F7">
      <w:pPr>
        <w:tabs>
          <w:tab w:val="left" w:pos="9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20F7">
        <w:rPr>
          <w:rFonts w:ascii="Times New Roman" w:hAnsi="Times New Roman" w:cs="Times New Roman"/>
          <w:sz w:val="26"/>
          <w:szCs w:val="26"/>
        </w:rPr>
        <w:t xml:space="preserve">Штатное расписание по оказанию платных образовательных услуг, утверждённое вышеназванными приказами директора гимназии, не соответствует </w:t>
      </w:r>
      <w:r w:rsidRPr="00EA20F7">
        <w:rPr>
          <w:rFonts w:ascii="Times New Roman" w:hAnsi="Times New Roman" w:cs="Times New Roman"/>
          <w:iCs/>
          <w:sz w:val="26"/>
          <w:szCs w:val="26"/>
        </w:rPr>
        <w:t>унифицированной форме первичной учетной документации № Т-3 «Штатное расписание» (форма по ОКУД 0301017), утверждённой Постановлением Госкомстата от 05.01.2004 № 1,</w:t>
      </w:r>
      <w:r w:rsidRPr="00EA20F7">
        <w:rPr>
          <w:rFonts w:ascii="Times New Roman" w:hAnsi="Times New Roman" w:cs="Times New Roman"/>
          <w:i/>
          <w:iCs/>
        </w:rPr>
        <w:t xml:space="preserve"> </w:t>
      </w:r>
      <w:r w:rsidRPr="00EA20F7">
        <w:rPr>
          <w:rFonts w:ascii="Times New Roman" w:hAnsi="Times New Roman" w:cs="Times New Roman"/>
          <w:sz w:val="26"/>
          <w:szCs w:val="26"/>
        </w:rPr>
        <w:t>и, по сути, является распределением почасовой нагрузки учителей по классам.</w:t>
      </w:r>
    </w:p>
    <w:p w:rsidR="00EA20F7" w:rsidRPr="00EA20F7" w:rsidRDefault="00177A52" w:rsidP="00EA20F7">
      <w:pPr>
        <w:tabs>
          <w:tab w:val="left" w:pos="9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="00EA20F7" w:rsidRPr="00EA20F7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A20F7" w:rsidRPr="00EA20F7">
        <w:rPr>
          <w:rFonts w:ascii="Times New Roman" w:hAnsi="Times New Roman" w:cs="Times New Roman"/>
          <w:sz w:val="26"/>
          <w:szCs w:val="26"/>
        </w:rPr>
        <w:t>Почасовая нагрузка учителей, закреплённая приказами директора, в отдельных случаях  не совпадает с количеством часов, отведённых на эти курсы в расписании занятий.</w:t>
      </w:r>
    </w:p>
    <w:p w:rsidR="00EA20F7" w:rsidRPr="00EA20F7" w:rsidRDefault="00177A52" w:rsidP="00EA20F7">
      <w:pPr>
        <w:tabs>
          <w:tab w:val="left" w:pos="9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="00EA20F7" w:rsidRPr="00EA20F7"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A20F7" w:rsidRPr="00EA20F7">
        <w:rPr>
          <w:rFonts w:ascii="Times New Roman" w:hAnsi="Times New Roman" w:cs="Times New Roman"/>
          <w:sz w:val="26"/>
          <w:szCs w:val="26"/>
        </w:rPr>
        <w:t>В плане финансово-хозяйственной деятельности учреждения на 2014 год отсутствуют плановые показатели по поступлениям и расходам учреждения за счет средств от приносящей доход деятельности.</w:t>
      </w:r>
    </w:p>
    <w:p w:rsidR="00EA20F7" w:rsidRPr="00EA20F7" w:rsidRDefault="00177A52" w:rsidP="00EA20F7">
      <w:pPr>
        <w:tabs>
          <w:tab w:val="left" w:pos="9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="00EA20F7" w:rsidRPr="00EA20F7">
        <w:rPr>
          <w:rFonts w:ascii="Times New Roman" w:hAnsi="Times New Roman" w:cs="Times New Roman"/>
          <w:sz w:val="26"/>
          <w:szCs w:val="26"/>
        </w:rPr>
        <w:t>6.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A20F7" w:rsidRPr="00EA20F7">
        <w:rPr>
          <w:rFonts w:ascii="Times New Roman" w:hAnsi="Times New Roman" w:cs="Times New Roman"/>
          <w:sz w:val="26"/>
          <w:szCs w:val="26"/>
        </w:rPr>
        <w:t xml:space="preserve">Учреждением документально не подтверждены расходы на заработную плату и начисления учителям, оказывающим услуги по организации прохождения педагогической практики студентов. </w:t>
      </w:r>
    </w:p>
    <w:p w:rsidR="00EA20F7" w:rsidRPr="00EA20F7" w:rsidRDefault="00EA20F7" w:rsidP="00EA20F7">
      <w:pPr>
        <w:tabs>
          <w:tab w:val="left" w:pos="9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20F7">
        <w:rPr>
          <w:rFonts w:ascii="Times New Roman" w:hAnsi="Times New Roman" w:cs="Times New Roman"/>
          <w:sz w:val="26"/>
          <w:szCs w:val="26"/>
        </w:rPr>
        <w:t>Общая сумма необоснованных расходов на заработную плату составила 74,3 </w:t>
      </w:r>
      <w:proofErr w:type="spellStart"/>
      <w:r w:rsidRPr="00EA20F7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EA20F7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EA20F7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EA20F7">
        <w:rPr>
          <w:rFonts w:ascii="Times New Roman" w:hAnsi="Times New Roman" w:cs="Times New Roman"/>
          <w:sz w:val="26"/>
          <w:szCs w:val="26"/>
        </w:rPr>
        <w:t xml:space="preserve">., из них: в 2013 году – 31,2 </w:t>
      </w:r>
      <w:proofErr w:type="spellStart"/>
      <w:r w:rsidRPr="00EA20F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EA20F7">
        <w:rPr>
          <w:rFonts w:ascii="Times New Roman" w:hAnsi="Times New Roman" w:cs="Times New Roman"/>
          <w:sz w:val="26"/>
          <w:szCs w:val="26"/>
        </w:rPr>
        <w:t>., за 9 месяцев 2014 года – 43,1 </w:t>
      </w:r>
      <w:proofErr w:type="spellStart"/>
      <w:r w:rsidRPr="00EA20F7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EA20F7">
        <w:rPr>
          <w:rFonts w:ascii="Times New Roman" w:hAnsi="Times New Roman" w:cs="Times New Roman"/>
          <w:sz w:val="26"/>
          <w:szCs w:val="26"/>
        </w:rPr>
        <w:t>.</w:t>
      </w:r>
    </w:p>
    <w:p w:rsidR="00EA20F7" w:rsidRPr="00EA20F7" w:rsidRDefault="00177A52" w:rsidP="00EA20F7">
      <w:pPr>
        <w:tabs>
          <w:tab w:val="left" w:pos="9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="00EA20F7" w:rsidRPr="00EA20F7">
        <w:rPr>
          <w:rFonts w:ascii="Times New Roman" w:hAnsi="Times New Roman" w:cs="Times New Roman"/>
          <w:sz w:val="26"/>
          <w:szCs w:val="26"/>
        </w:rPr>
        <w:t>7.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A20F7" w:rsidRPr="00EA20F7">
        <w:rPr>
          <w:rFonts w:ascii="Times New Roman" w:hAnsi="Times New Roman" w:cs="Times New Roman"/>
          <w:sz w:val="26"/>
          <w:szCs w:val="26"/>
        </w:rPr>
        <w:t xml:space="preserve">Проверкой установлен факт необоснованной выплаты директору гимназии  10,0 </w:t>
      </w:r>
      <w:proofErr w:type="spellStart"/>
      <w:r w:rsidR="00EA20F7" w:rsidRPr="00EA20F7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EA20F7" w:rsidRPr="00EA20F7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EA20F7" w:rsidRPr="00EA20F7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="00EA20F7" w:rsidRPr="00EA20F7">
        <w:rPr>
          <w:rFonts w:ascii="Times New Roman" w:hAnsi="Times New Roman" w:cs="Times New Roman"/>
          <w:sz w:val="26"/>
          <w:szCs w:val="26"/>
        </w:rPr>
        <w:t xml:space="preserve">. без предоставления документов, подтверждающих обоснованность выплаты.  </w:t>
      </w:r>
    </w:p>
    <w:p w:rsidR="00EA20F7" w:rsidRPr="00EA20F7" w:rsidRDefault="00177A52" w:rsidP="00EA20F7">
      <w:pPr>
        <w:tabs>
          <w:tab w:val="left" w:pos="9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="00EA20F7" w:rsidRPr="00EA20F7">
        <w:rPr>
          <w:rFonts w:ascii="Times New Roman" w:hAnsi="Times New Roman" w:cs="Times New Roman"/>
          <w:sz w:val="26"/>
          <w:szCs w:val="26"/>
        </w:rPr>
        <w:t>8.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A20F7" w:rsidRPr="00EA20F7">
        <w:rPr>
          <w:rFonts w:ascii="Times New Roman" w:hAnsi="Times New Roman" w:cs="Times New Roman"/>
          <w:sz w:val="26"/>
          <w:szCs w:val="26"/>
        </w:rPr>
        <w:t xml:space="preserve">Выявлены факты превышения установленного уровня надбавок, доплат и выплат сотрудникам учреждения на общую сумму 865,3 </w:t>
      </w:r>
      <w:proofErr w:type="spellStart"/>
      <w:r w:rsidR="00EA20F7" w:rsidRPr="00EA20F7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EA20F7" w:rsidRPr="00EA20F7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EA20F7" w:rsidRPr="00EA20F7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="00EA20F7" w:rsidRPr="00EA20F7">
        <w:rPr>
          <w:rFonts w:ascii="Times New Roman" w:hAnsi="Times New Roman" w:cs="Times New Roman"/>
          <w:sz w:val="26"/>
          <w:szCs w:val="26"/>
        </w:rPr>
        <w:t xml:space="preserve">., в том числе за 2013 год 269,3 </w:t>
      </w:r>
      <w:proofErr w:type="spellStart"/>
      <w:r w:rsidR="00EA20F7" w:rsidRPr="00EA20F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EA20F7" w:rsidRPr="00EA20F7">
        <w:rPr>
          <w:rFonts w:ascii="Times New Roman" w:hAnsi="Times New Roman" w:cs="Times New Roman"/>
          <w:sz w:val="26"/>
          <w:szCs w:val="26"/>
        </w:rPr>
        <w:t xml:space="preserve">., за 9 месяцев 2014 года 596,0 </w:t>
      </w:r>
      <w:proofErr w:type="spellStart"/>
      <w:r w:rsidR="00EA20F7" w:rsidRPr="00EA20F7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="00EA20F7" w:rsidRPr="00EA20F7">
        <w:rPr>
          <w:rFonts w:ascii="Times New Roman" w:hAnsi="Times New Roman" w:cs="Times New Roman"/>
          <w:sz w:val="26"/>
          <w:szCs w:val="26"/>
        </w:rPr>
        <w:t>.</w:t>
      </w:r>
    </w:p>
    <w:p w:rsidR="00EA20F7" w:rsidRPr="00EA20F7" w:rsidRDefault="00177A52" w:rsidP="00EA20F7">
      <w:pPr>
        <w:tabs>
          <w:tab w:val="left" w:pos="9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="00EA20F7" w:rsidRPr="00EA20F7">
        <w:rPr>
          <w:rFonts w:ascii="Times New Roman" w:hAnsi="Times New Roman" w:cs="Times New Roman"/>
          <w:sz w:val="26"/>
          <w:szCs w:val="26"/>
        </w:rPr>
        <w:t>9.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A20F7" w:rsidRPr="00EA20F7">
        <w:rPr>
          <w:rFonts w:ascii="Times New Roman" w:hAnsi="Times New Roman" w:cs="Times New Roman"/>
          <w:sz w:val="26"/>
          <w:szCs w:val="26"/>
        </w:rPr>
        <w:t xml:space="preserve">Ежемесячно в течение проверяемого периода сотрудникам гимназии производились доплаты за работу, не входящую в круг их должностных обязанностей. Общая сумма выплат составила 362,5 </w:t>
      </w:r>
      <w:proofErr w:type="spellStart"/>
      <w:r w:rsidR="00EA20F7" w:rsidRPr="00EA20F7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EA20F7" w:rsidRPr="00EA20F7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EA20F7" w:rsidRPr="00EA20F7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="00EA20F7" w:rsidRPr="00EA20F7">
        <w:rPr>
          <w:rFonts w:ascii="Times New Roman" w:hAnsi="Times New Roman" w:cs="Times New Roman"/>
          <w:sz w:val="26"/>
          <w:szCs w:val="26"/>
        </w:rPr>
        <w:t xml:space="preserve">., из них: в 2013 году - 200,8 </w:t>
      </w:r>
      <w:proofErr w:type="spellStart"/>
      <w:r w:rsidR="00EA20F7" w:rsidRPr="00EA20F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EA20F7" w:rsidRPr="00EA20F7">
        <w:rPr>
          <w:rFonts w:ascii="Times New Roman" w:hAnsi="Times New Roman" w:cs="Times New Roman"/>
          <w:sz w:val="26"/>
          <w:szCs w:val="26"/>
        </w:rPr>
        <w:t xml:space="preserve">., за 9 месяцев 2014 года – 161,7 </w:t>
      </w:r>
      <w:proofErr w:type="spellStart"/>
      <w:r w:rsidR="00EA20F7" w:rsidRPr="00EA20F7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="00EA20F7" w:rsidRPr="00EA20F7">
        <w:rPr>
          <w:rFonts w:ascii="Times New Roman" w:hAnsi="Times New Roman" w:cs="Times New Roman"/>
          <w:sz w:val="26"/>
          <w:szCs w:val="26"/>
        </w:rPr>
        <w:t>. Документальное подтверждение выполнения этими сотрудниками дополнительных работ в ходе проверки не представлено.</w:t>
      </w:r>
    </w:p>
    <w:p w:rsidR="00EA20F7" w:rsidRPr="00EA20F7" w:rsidRDefault="00EA20F7" w:rsidP="00EA20F7">
      <w:pPr>
        <w:tabs>
          <w:tab w:val="left" w:pos="9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20F7">
        <w:rPr>
          <w:rFonts w:ascii="Times New Roman" w:hAnsi="Times New Roman" w:cs="Times New Roman"/>
          <w:sz w:val="26"/>
          <w:szCs w:val="26"/>
        </w:rPr>
        <w:t>10.</w:t>
      </w:r>
      <w:r w:rsidR="00177A52">
        <w:rPr>
          <w:rFonts w:ascii="Times New Roman" w:hAnsi="Times New Roman" w:cs="Times New Roman"/>
          <w:sz w:val="26"/>
          <w:szCs w:val="26"/>
        </w:rPr>
        <w:t xml:space="preserve"> </w:t>
      </w:r>
      <w:r w:rsidRPr="00EA20F7">
        <w:rPr>
          <w:rFonts w:ascii="Times New Roman" w:hAnsi="Times New Roman" w:cs="Times New Roman"/>
          <w:sz w:val="26"/>
          <w:szCs w:val="26"/>
        </w:rPr>
        <w:t xml:space="preserve">Выявлены факты нарушения Указаний по применению бюджетной классификации на общую сумму 219,0 </w:t>
      </w:r>
      <w:proofErr w:type="spellStart"/>
      <w:r w:rsidRPr="00EA20F7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EA20F7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EA20F7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EA20F7">
        <w:rPr>
          <w:rFonts w:ascii="Times New Roman" w:hAnsi="Times New Roman" w:cs="Times New Roman"/>
          <w:sz w:val="26"/>
          <w:szCs w:val="26"/>
        </w:rPr>
        <w:t xml:space="preserve">., в том числе за 2013 год в размере 135,0 </w:t>
      </w:r>
      <w:proofErr w:type="spellStart"/>
      <w:r w:rsidRPr="00EA20F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EA20F7">
        <w:rPr>
          <w:rFonts w:ascii="Times New Roman" w:hAnsi="Times New Roman" w:cs="Times New Roman"/>
          <w:sz w:val="26"/>
          <w:szCs w:val="26"/>
        </w:rPr>
        <w:t>., за 9 месяцев 2014 года в размере 84,0 </w:t>
      </w:r>
      <w:proofErr w:type="spellStart"/>
      <w:r w:rsidRPr="00EA20F7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EA20F7">
        <w:rPr>
          <w:rFonts w:ascii="Times New Roman" w:hAnsi="Times New Roman" w:cs="Times New Roman"/>
          <w:sz w:val="26"/>
          <w:szCs w:val="26"/>
        </w:rPr>
        <w:t>.</w:t>
      </w:r>
    </w:p>
    <w:p w:rsidR="00EA20F7" w:rsidRPr="00EA20F7" w:rsidRDefault="00EA20F7" w:rsidP="00EA20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20F7">
        <w:rPr>
          <w:rFonts w:ascii="Times New Roman" w:hAnsi="Times New Roman" w:cs="Times New Roman"/>
          <w:sz w:val="26"/>
          <w:szCs w:val="26"/>
        </w:rPr>
        <w:t>11.</w:t>
      </w:r>
      <w:r w:rsidR="00177A52">
        <w:rPr>
          <w:rFonts w:ascii="Times New Roman" w:hAnsi="Times New Roman" w:cs="Times New Roman"/>
          <w:sz w:val="26"/>
          <w:szCs w:val="26"/>
        </w:rPr>
        <w:t xml:space="preserve"> </w:t>
      </w:r>
      <w:r w:rsidRPr="00EA20F7">
        <w:rPr>
          <w:rFonts w:ascii="Times New Roman" w:hAnsi="Times New Roman" w:cs="Times New Roman"/>
          <w:sz w:val="26"/>
          <w:szCs w:val="26"/>
        </w:rPr>
        <w:t xml:space="preserve">В ходе проверки расходования средств, полученных от оказания платных услуг, на выполнение ремонтных работ установлены факты необоснованных расходов на сумму 58,6 </w:t>
      </w:r>
      <w:proofErr w:type="spellStart"/>
      <w:r w:rsidRPr="00EA20F7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EA20F7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EA20F7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EA20F7">
        <w:rPr>
          <w:rFonts w:ascii="Times New Roman" w:hAnsi="Times New Roman" w:cs="Times New Roman"/>
          <w:sz w:val="26"/>
          <w:szCs w:val="26"/>
        </w:rPr>
        <w:t xml:space="preserve">. (3,1 % общей стоимости ремонтных работ). </w:t>
      </w:r>
    </w:p>
    <w:p w:rsidR="00EA20F7" w:rsidRPr="00EA20F7" w:rsidRDefault="00EA20F7" w:rsidP="00EA20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20F7">
        <w:rPr>
          <w:rFonts w:ascii="Times New Roman" w:hAnsi="Times New Roman" w:cs="Times New Roman"/>
          <w:sz w:val="26"/>
          <w:szCs w:val="26"/>
        </w:rPr>
        <w:t>По результатам проверки указанная сумма возвращена учреждению.</w:t>
      </w:r>
    </w:p>
    <w:p w:rsidR="0010759B" w:rsidRDefault="00EA20F7" w:rsidP="00D37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20F7">
        <w:rPr>
          <w:rFonts w:ascii="Times New Roman" w:hAnsi="Times New Roman" w:cs="Times New Roman"/>
          <w:sz w:val="26"/>
          <w:szCs w:val="26"/>
        </w:rPr>
        <w:t>12.</w:t>
      </w:r>
      <w:r w:rsidR="00177A52">
        <w:rPr>
          <w:rFonts w:ascii="Times New Roman" w:hAnsi="Times New Roman" w:cs="Times New Roman"/>
          <w:sz w:val="26"/>
          <w:szCs w:val="26"/>
        </w:rPr>
        <w:t xml:space="preserve"> </w:t>
      </w:r>
      <w:r w:rsidRPr="00EA20F7">
        <w:rPr>
          <w:rFonts w:ascii="Times New Roman" w:hAnsi="Times New Roman" w:cs="Times New Roman"/>
          <w:sz w:val="26"/>
          <w:szCs w:val="26"/>
        </w:rPr>
        <w:t>В ходе выборочной инвентаризации основных средств выявлена недостача 35 учебных пособий общей балансовой ст</w:t>
      </w:r>
      <w:r w:rsidR="00177A52">
        <w:rPr>
          <w:rFonts w:ascii="Times New Roman" w:hAnsi="Times New Roman" w:cs="Times New Roman"/>
          <w:sz w:val="26"/>
          <w:szCs w:val="26"/>
        </w:rPr>
        <w:t xml:space="preserve">оимостью 18,5 </w:t>
      </w:r>
      <w:proofErr w:type="spellStart"/>
      <w:r w:rsidR="00177A52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177A52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177A52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="00177A52">
        <w:rPr>
          <w:rFonts w:ascii="Times New Roman" w:hAnsi="Times New Roman" w:cs="Times New Roman"/>
          <w:sz w:val="26"/>
          <w:szCs w:val="26"/>
        </w:rPr>
        <w:t>.,</w:t>
      </w:r>
      <w:r w:rsidRPr="00EA20F7">
        <w:rPr>
          <w:rFonts w:ascii="Times New Roman" w:hAnsi="Times New Roman" w:cs="Times New Roman"/>
          <w:sz w:val="26"/>
          <w:szCs w:val="26"/>
        </w:rPr>
        <w:t xml:space="preserve"> 25 учебников на сумму 3,2 </w:t>
      </w:r>
      <w:proofErr w:type="spellStart"/>
      <w:r w:rsidRPr="00EA20F7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EA20F7">
        <w:rPr>
          <w:rFonts w:ascii="Times New Roman" w:hAnsi="Times New Roman" w:cs="Times New Roman"/>
          <w:sz w:val="26"/>
          <w:szCs w:val="26"/>
        </w:rPr>
        <w:t>.</w:t>
      </w:r>
    </w:p>
    <w:p w:rsidR="00810396" w:rsidRDefault="00FD510B" w:rsidP="004A48B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510B">
        <w:rPr>
          <w:rFonts w:ascii="Times New Roman" w:hAnsi="Times New Roman" w:cs="Times New Roman"/>
          <w:sz w:val="26"/>
          <w:szCs w:val="26"/>
        </w:rPr>
        <w:t>Отчет</w:t>
      </w:r>
      <w:r w:rsidR="00D37232">
        <w:rPr>
          <w:rFonts w:ascii="Times New Roman" w:hAnsi="Times New Roman" w:cs="Times New Roman"/>
          <w:sz w:val="26"/>
          <w:szCs w:val="26"/>
        </w:rPr>
        <w:t>ы</w:t>
      </w:r>
      <w:r w:rsidRPr="00FD510B">
        <w:rPr>
          <w:rFonts w:ascii="Times New Roman" w:hAnsi="Times New Roman" w:cs="Times New Roman"/>
          <w:sz w:val="26"/>
          <w:szCs w:val="26"/>
        </w:rPr>
        <w:t xml:space="preserve"> о результатах контрольного мероприятия </w:t>
      </w:r>
      <w:r w:rsidRPr="00FD510B">
        <w:rPr>
          <w:rFonts w:ascii="Times New Roman" w:hAnsi="Times New Roman" w:cs="Times New Roman"/>
          <w:bCs/>
          <w:sz w:val="26"/>
          <w:szCs w:val="26"/>
        </w:rPr>
        <w:t>утвержден</w:t>
      </w:r>
      <w:r w:rsidR="00D37232">
        <w:rPr>
          <w:rFonts w:ascii="Times New Roman" w:hAnsi="Times New Roman" w:cs="Times New Roman"/>
          <w:bCs/>
          <w:sz w:val="26"/>
          <w:szCs w:val="26"/>
        </w:rPr>
        <w:t>ы</w:t>
      </w:r>
      <w:r w:rsidRPr="00FD510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8756F">
        <w:rPr>
          <w:rFonts w:ascii="Times New Roman" w:hAnsi="Times New Roman" w:cs="Times New Roman"/>
          <w:bCs/>
          <w:sz w:val="26"/>
          <w:szCs w:val="26"/>
        </w:rPr>
        <w:t>председателем</w:t>
      </w:r>
      <w:r w:rsidR="0098103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D510B">
        <w:rPr>
          <w:rFonts w:ascii="Times New Roman" w:hAnsi="Times New Roman" w:cs="Times New Roman"/>
          <w:bCs/>
          <w:sz w:val="26"/>
          <w:szCs w:val="26"/>
        </w:rPr>
        <w:t xml:space="preserve">контрольной комиссии </w:t>
      </w:r>
      <w:r w:rsidR="00D37232">
        <w:rPr>
          <w:rFonts w:ascii="Times New Roman" w:hAnsi="Times New Roman" w:cs="Times New Roman"/>
          <w:bCs/>
          <w:sz w:val="26"/>
          <w:szCs w:val="26"/>
        </w:rPr>
        <w:t>16 февраля 2015</w:t>
      </w:r>
      <w:r w:rsidR="00420E03">
        <w:rPr>
          <w:rFonts w:ascii="Times New Roman" w:hAnsi="Times New Roman" w:cs="Times New Roman"/>
          <w:bCs/>
          <w:sz w:val="26"/>
          <w:szCs w:val="26"/>
        </w:rPr>
        <w:t xml:space="preserve"> года и направлен</w:t>
      </w:r>
      <w:r w:rsidR="00D37232">
        <w:rPr>
          <w:rFonts w:ascii="Times New Roman" w:hAnsi="Times New Roman" w:cs="Times New Roman"/>
          <w:bCs/>
          <w:sz w:val="26"/>
          <w:szCs w:val="26"/>
        </w:rPr>
        <w:t>ы</w:t>
      </w:r>
      <w:r w:rsidR="00420E03">
        <w:rPr>
          <w:rFonts w:ascii="Times New Roman" w:hAnsi="Times New Roman" w:cs="Times New Roman"/>
          <w:bCs/>
          <w:sz w:val="26"/>
          <w:szCs w:val="26"/>
        </w:rPr>
        <w:t xml:space="preserve"> в Тульскую городскую Думу, Главе администрации города Тулы, в Прокуратуру </w:t>
      </w:r>
      <w:proofErr w:type="spellStart"/>
      <w:r w:rsidR="00420E03">
        <w:rPr>
          <w:rFonts w:ascii="Times New Roman" w:hAnsi="Times New Roman" w:cs="Times New Roman"/>
          <w:bCs/>
          <w:sz w:val="26"/>
          <w:szCs w:val="26"/>
        </w:rPr>
        <w:t>г</w:t>
      </w:r>
      <w:proofErr w:type="gramStart"/>
      <w:r w:rsidR="00420E03">
        <w:rPr>
          <w:rFonts w:ascii="Times New Roman" w:hAnsi="Times New Roman" w:cs="Times New Roman"/>
          <w:bCs/>
          <w:sz w:val="26"/>
          <w:szCs w:val="26"/>
        </w:rPr>
        <w:t>.Т</w:t>
      </w:r>
      <w:proofErr w:type="gramEnd"/>
      <w:r w:rsidR="00420E03">
        <w:rPr>
          <w:rFonts w:ascii="Times New Roman" w:hAnsi="Times New Roman" w:cs="Times New Roman"/>
          <w:bCs/>
          <w:sz w:val="26"/>
          <w:szCs w:val="26"/>
        </w:rPr>
        <w:t>улы</w:t>
      </w:r>
      <w:proofErr w:type="spellEnd"/>
      <w:r w:rsidR="00420E03">
        <w:rPr>
          <w:rFonts w:ascii="Times New Roman" w:hAnsi="Times New Roman" w:cs="Times New Roman"/>
          <w:bCs/>
          <w:sz w:val="26"/>
          <w:szCs w:val="26"/>
        </w:rPr>
        <w:t>.</w:t>
      </w:r>
    </w:p>
    <w:p w:rsidR="00E404AF" w:rsidRDefault="00E404AF" w:rsidP="00E404A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510B">
        <w:rPr>
          <w:rFonts w:ascii="Times New Roman" w:hAnsi="Times New Roman" w:cs="Times New Roman"/>
          <w:sz w:val="26"/>
          <w:szCs w:val="26"/>
        </w:rPr>
        <w:t>Предста</w:t>
      </w:r>
      <w:r w:rsidR="00D37232">
        <w:rPr>
          <w:rFonts w:ascii="Times New Roman" w:hAnsi="Times New Roman" w:cs="Times New Roman"/>
          <w:sz w:val="26"/>
          <w:szCs w:val="26"/>
        </w:rPr>
        <w:t>вления</w:t>
      </w:r>
      <w:r w:rsidRPr="00FD510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 результатам</w:t>
      </w:r>
      <w:r w:rsidRPr="00FD510B">
        <w:rPr>
          <w:rFonts w:ascii="Times New Roman" w:hAnsi="Times New Roman" w:cs="Times New Roman"/>
          <w:sz w:val="26"/>
          <w:szCs w:val="26"/>
        </w:rPr>
        <w:t xml:space="preserve"> контрольного мероприятия</w:t>
      </w:r>
      <w:r w:rsidR="00D37232">
        <w:rPr>
          <w:rFonts w:ascii="Times New Roman" w:hAnsi="Times New Roman" w:cs="Times New Roman"/>
          <w:sz w:val="26"/>
          <w:szCs w:val="26"/>
        </w:rPr>
        <w:t xml:space="preserve"> направлены учреждениям</w:t>
      </w:r>
      <w:r w:rsidR="0098103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04AF" w:rsidRDefault="00E404AF" w:rsidP="004A48B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25F94" w:rsidRDefault="00425F94" w:rsidP="0036067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60670" w:rsidRDefault="00360670" w:rsidP="00425F9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0670">
        <w:rPr>
          <w:rFonts w:ascii="Times New Roman" w:hAnsi="Times New Roman" w:cs="Times New Roman"/>
          <w:sz w:val="26"/>
          <w:szCs w:val="26"/>
        </w:rPr>
        <w:t>Председатель</w:t>
      </w:r>
      <w:r>
        <w:rPr>
          <w:rFonts w:ascii="Times New Roman" w:hAnsi="Times New Roman" w:cs="Times New Roman"/>
          <w:sz w:val="26"/>
          <w:szCs w:val="26"/>
        </w:rPr>
        <w:t xml:space="preserve"> контрольной комиссии</w:t>
      </w:r>
    </w:p>
    <w:p w:rsidR="00425F94" w:rsidRPr="00360670" w:rsidRDefault="00360670" w:rsidP="00425F9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 город Тула                                    В.И. Коршунов</w:t>
      </w:r>
      <w:r w:rsidRPr="003606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5F94" w:rsidRPr="00360670" w:rsidRDefault="00425F94" w:rsidP="00425F9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25F94" w:rsidRPr="00360670" w:rsidRDefault="00425F94" w:rsidP="00425F9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25F94" w:rsidRPr="00360670" w:rsidRDefault="00425F94" w:rsidP="00425F9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25F94" w:rsidRPr="00360670" w:rsidRDefault="00425F94" w:rsidP="00425F9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23FF8" w:rsidRPr="00360670" w:rsidRDefault="00E23FF8" w:rsidP="00425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E23FF8" w:rsidRPr="00360670" w:rsidSect="002F0FB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4AF" w:rsidRDefault="007054AF" w:rsidP="00A22D80">
      <w:pPr>
        <w:spacing w:after="0" w:line="240" w:lineRule="auto"/>
      </w:pPr>
      <w:r>
        <w:separator/>
      </w:r>
    </w:p>
  </w:endnote>
  <w:endnote w:type="continuationSeparator" w:id="0">
    <w:p w:rsidR="007054AF" w:rsidRDefault="007054AF" w:rsidP="00A22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4AF" w:rsidRDefault="007054AF" w:rsidP="00A22D80">
      <w:pPr>
        <w:spacing w:after="0" w:line="240" w:lineRule="auto"/>
      </w:pPr>
      <w:r>
        <w:separator/>
      </w:r>
    </w:p>
  </w:footnote>
  <w:footnote w:type="continuationSeparator" w:id="0">
    <w:p w:rsidR="007054AF" w:rsidRDefault="007054AF" w:rsidP="00A22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B2CFF"/>
    <w:multiLevelType w:val="hybridMultilevel"/>
    <w:tmpl w:val="40E04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D51B8"/>
    <w:multiLevelType w:val="hybridMultilevel"/>
    <w:tmpl w:val="8D0ECE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AD1"/>
    <w:rsid w:val="00005A46"/>
    <w:rsid w:val="00017305"/>
    <w:rsid w:val="00023542"/>
    <w:rsid w:val="0002369C"/>
    <w:rsid w:val="000350FE"/>
    <w:rsid w:val="000421E5"/>
    <w:rsid w:val="0005583B"/>
    <w:rsid w:val="00064FFE"/>
    <w:rsid w:val="00066881"/>
    <w:rsid w:val="000719D9"/>
    <w:rsid w:val="00071E6D"/>
    <w:rsid w:val="000727BA"/>
    <w:rsid w:val="000763BE"/>
    <w:rsid w:val="00077218"/>
    <w:rsid w:val="0008522B"/>
    <w:rsid w:val="000904AA"/>
    <w:rsid w:val="00090C4C"/>
    <w:rsid w:val="00093869"/>
    <w:rsid w:val="000939FA"/>
    <w:rsid w:val="000A1E68"/>
    <w:rsid w:val="000A22B8"/>
    <w:rsid w:val="000B14F6"/>
    <w:rsid w:val="000B18E9"/>
    <w:rsid w:val="000B2587"/>
    <w:rsid w:val="000B6434"/>
    <w:rsid w:val="000C2DB2"/>
    <w:rsid w:val="000C4CCB"/>
    <w:rsid w:val="000D1E1B"/>
    <w:rsid w:val="000E15FC"/>
    <w:rsid w:val="000E369B"/>
    <w:rsid w:val="000E5116"/>
    <w:rsid w:val="000F0040"/>
    <w:rsid w:val="000F0E20"/>
    <w:rsid w:val="000F3B23"/>
    <w:rsid w:val="001049F9"/>
    <w:rsid w:val="00105B4A"/>
    <w:rsid w:val="0010604A"/>
    <w:rsid w:val="0010759B"/>
    <w:rsid w:val="00114BD1"/>
    <w:rsid w:val="00132855"/>
    <w:rsid w:val="001337FE"/>
    <w:rsid w:val="00135A86"/>
    <w:rsid w:val="0013776C"/>
    <w:rsid w:val="001416C4"/>
    <w:rsid w:val="00146B81"/>
    <w:rsid w:val="001504B9"/>
    <w:rsid w:val="00156A03"/>
    <w:rsid w:val="00157FD4"/>
    <w:rsid w:val="00170940"/>
    <w:rsid w:val="001726B7"/>
    <w:rsid w:val="00174096"/>
    <w:rsid w:val="001772D0"/>
    <w:rsid w:val="00177A52"/>
    <w:rsid w:val="001947F5"/>
    <w:rsid w:val="001A2815"/>
    <w:rsid w:val="001A5B2F"/>
    <w:rsid w:val="001D690B"/>
    <w:rsid w:val="001E3DE5"/>
    <w:rsid w:val="001E7A68"/>
    <w:rsid w:val="001F55C5"/>
    <w:rsid w:val="001F65D6"/>
    <w:rsid w:val="001F676E"/>
    <w:rsid w:val="002006A8"/>
    <w:rsid w:val="00203846"/>
    <w:rsid w:val="00213105"/>
    <w:rsid w:val="0021443D"/>
    <w:rsid w:val="00222FA3"/>
    <w:rsid w:val="0022555C"/>
    <w:rsid w:val="00243DBE"/>
    <w:rsid w:val="0024529A"/>
    <w:rsid w:val="00250F95"/>
    <w:rsid w:val="0025511E"/>
    <w:rsid w:val="00264BCD"/>
    <w:rsid w:val="00267DB7"/>
    <w:rsid w:val="0027038E"/>
    <w:rsid w:val="0027219E"/>
    <w:rsid w:val="00272C68"/>
    <w:rsid w:val="00273E53"/>
    <w:rsid w:val="00276992"/>
    <w:rsid w:val="002816BC"/>
    <w:rsid w:val="00282E90"/>
    <w:rsid w:val="00283F64"/>
    <w:rsid w:val="0028497D"/>
    <w:rsid w:val="00286E26"/>
    <w:rsid w:val="002B441A"/>
    <w:rsid w:val="002B4920"/>
    <w:rsid w:val="002B6451"/>
    <w:rsid w:val="002B79EB"/>
    <w:rsid w:val="002C3FD0"/>
    <w:rsid w:val="002C6E54"/>
    <w:rsid w:val="002D20E3"/>
    <w:rsid w:val="002E3610"/>
    <w:rsid w:val="002F0FB9"/>
    <w:rsid w:val="002F1501"/>
    <w:rsid w:val="002F747E"/>
    <w:rsid w:val="00315939"/>
    <w:rsid w:val="00324AB6"/>
    <w:rsid w:val="003252CB"/>
    <w:rsid w:val="00326FCC"/>
    <w:rsid w:val="00334D14"/>
    <w:rsid w:val="003478ED"/>
    <w:rsid w:val="00351036"/>
    <w:rsid w:val="00353B0D"/>
    <w:rsid w:val="00354554"/>
    <w:rsid w:val="0035508F"/>
    <w:rsid w:val="00360670"/>
    <w:rsid w:val="00360AB4"/>
    <w:rsid w:val="00367E43"/>
    <w:rsid w:val="0037151B"/>
    <w:rsid w:val="00375958"/>
    <w:rsid w:val="00382986"/>
    <w:rsid w:val="00382FC5"/>
    <w:rsid w:val="00383034"/>
    <w:rsid w:val="00385D5C"/>
    <w:rsid w:val="00387952"/>
    <w:rsid w:val="00391F72"/>
    <w:rsid w:val="0039392E"/>
    <w:rsid w:val="003A59F5"/>
    <w:rsid w:val="003B7D90"/>
    <w:rsid w:val="003C0784"/>
    <w:rsid w:val="003C0A56"/>
    <w:rsid w:val="003C44D0"/>
    <w:rsid w:val="003E40D5"/>
    <w:rsid w:val="003E71C5"/>
    <w:rsid w:val="003F6012"/>
    <w:rsid w:val="003F6A08"/>
    <w:rsid w:val="003F7974"/>
    <w:rsid w:val="004028EB"/>
    <w:rsid w:val="00403612"/>
    <w:rsid w:val="004038F0"/>
    <w:rsid w:val="0041456C"/>
    <w:rsid w:val="00415D4E"/>
    <w:rsid w:val="00416ABF"/>
    <w:rsid w:val="00420539"/>
    <w:rsid w:val="00420E03"/>
    <w:rsid w:val="00424039"/>
    <w:rsid w:val="0042569B"/>
    <w:rsid w:val="00425F94"/>
    <w:rsid w:val="00426DF9"/>
    <w:rsid w:val="0042776A"/>
    <w:rsid w:val="00432AB5"/>
    <w:rsid w:val="00433A97"/>
    <w:rsid w:val="00433D03"/>
    <w:rsid w:val="0044510A"/>
    <w:rsid w:val="00463F32"/>
    <w:rsid w:val="00466093"/>
    <w:rsid w:val="00466A33"/>
    <w:rsid w:val="004708CC"/>
    <w:rsid w:val="004715D7"/>
    <w:rsid w:val="00472E65"/>
    <w:rsid w:val="00475338"/>
    <w:rsid w:val="004924C5"/>
    <w:rsid w:val="00497C05"/>
    <w:rsid w:val="004A48B6"/>
    <w:rsid w:val="004A5504"/>
    <w:rsid w:val="004A5634"/>
    <w:rsid w:val="004A7969"/>
    <w:rsid w:val="004B25B3"/>
    <w:rsid w:val="004B2C56"/>
    <w:rsid w:val="004C0102"/>
    <w:rsid w:val="004C0C7C"/>
    <w:rsid w:val="004C2A30"/>
    <w:rsid w:val="004D11CA"/>
    <w:rsid w:val="004D1BD9"/>
    <w:rsid w:val="004D5466"/>
    <w:rsid w:val="004E1582"/>
    <w:rsid w:val="004F6BD3"/>
    <w:rsid w:val="00503EE3"/>
    <w:rsid w:val="005060E9"/>
    <w:rsid w:val="00507F51"/>
    <w:rsid w:val="005172C4"/>
    <w:rsid w:val="00522972"/>
    <w:rsid w:val="00524F31"/>
    <w:rsid w:val="00527112"/>
    <w:rsid w:val="00530F79"/>
    <w:rsid w:val="0053320A"/>
    <w:rsid w:val="00540F81"/>
    <w:rsid w:val="005745B2"/>
    <w:rsid w:val="00574ADB"/>
    <w:rsid w:val="00576D7A"/>
    <w:rsid w:val="00582917"/>
    <w:rsid w:val="00583597"/>
    <w:rsid w:val="00591C74"/>
    <w:rsid w:val="005951C5"/>
    <w:rsid w:val="005969AD"/>
    <w:rsid w:val="005A59CE"/>
    <w:rsid w:val="005C1C07"/>
    <w:rsid w:val="005C4D2F"/>
    <w:rsid w:val="005C5A3D"/>
    <w:rsid w:val="005D37C1"/>
    <w:rsid w:val="005D3925"/>
    <w:rsid w:val="005F07CC"/>
    <w:rsid w:val="005F2D6C"/>
    <w:rsid w:val="005F73C8"/>
    <w:rsid w:val="00601415"/>
    <w:rsid w:val="006022D9"/>
    <w:rsid w:val="006103E2"/>
    <w:rsid w:val="00610786"/>
    <w:rsid w:val="00611408"/>
    <w:rsid w:val="00616371"/>
    <w:rsid w:val="00621C3E"/>
    <w:rsid w:val="00623D41"/>
    <w:rsid w:val="00624208"/>
    <w:rsid w:val="00625A6E"/>
    <w:rsid w:val="00641A0B"/>
    <w:rsid w:val="0064330E"/>
    <w:rsid w:val="00647B4D"/>
    <w:rsid w:val="00647C0D"/>
    <w:rsid w:val="00666DB8"/>
    <w:rsid w:val="0066713C"/>
    <w:rsid w:val="00684108"/>
    <w:rsid w:val="006843F9"/>
    <w:rsid w:val="00684FFD"/>
    <w:rsid w:val="0068611F"/>
    <w:rsid w:val="00695000"/>
    <w:rsid w:val="006A3204"/>
    <w:rsid w:val="006C1465"/>
    <w:rsid w:val="006C5E1D"/>
    <w:rsid w:val="006C5E8E"/>
    <w:rsid w:val="006C7735"/>
    <w:rsid w:val="006D0192"/>
    <w:rsid w:val="006D046F"/>
    <w:rsid w:val="006E0B25"/>
    <w:rsid w:val="006F0CEB"/>
    <w:rsid w:val="007003B5"/>
    <w:rsid w:val="007030E7"/>
    <w:rsid w:val="007054AF"/>
    <w:rsid w:val="0070603E"/>
    <w:rsid w:val="0071213D"/>
    <w:rsid w:val="00722225"/>
    <w:rsid w:val="0072680D"/>
    <w:rsid w:val="00731C07"/>
    <w:rsid w:val="00733926"/>
    <w:rsid w:val="00733936"/>
    <w:rsid w:val="00733F59"/>
    <w:rsid w:val="00737DC0"/>
    <w:rsid w:val="007619D8"/>
    <w:rsid w:val="007722F3"/>
    <w:rsid w:val="00775330"/>
    <w:rsid w:val="00782300"/>
    <w:rsid w:val="00782BDD"/>
    <w:rsid w:val="0078708C"/>
    <w:rsid w:val="0078756F"/>
    <w:rsid w:val="00795857"/>
    <w:rsid w:val="007A25B9"/>
    <w:rsid w:val="007A55A8"/>
    <w:rsid w:val="007B1836"/>
    <w:rsid w:val="007B2A8B"/>
    <w:rsid w:val="007B4F0E"/>
    <w:rsid w:val="007B5B4C"/>
    <w:rsid w:val="007B5FE8"/>
    <w:rsid w:val="007B62BF"/>
    <w:rsid w:val="007B77CC"/>
    <w:rsid w:val="007C2E7B"/>
    <w:rsid w:val="007C60EE"/>
    <w:rsid w:val="007D2D4B"/>
    <w:rsid w:val="007E0E02"/>
    <w:rsid w:val="007F3457"/>
    <w:rsid w:val="007F3538"/>
    <w:rsid w:val="007F57FD"/>
    <w:rsid w:val="008062A1"/>
    <w:rsid w:val="008076FD"/>
    <w:rsid w:val="00810396"/>
    <w:rsid w:val="00811960"/>
    <w:rsid w:val="00814869"/>
    <w:rsid w:val="00815AC3"/>
    <w:rsid w:val="008203AC"/>
    <w:rsid w:val="00823B30"/>
    <w:rsid w:val="00835A58"/>
    <w:rsid w:val="00845E5C"/>
    <w:rsid w:val="008558DE"/>
    <w:rsid w:val="00862EF2"/>
    <w:rsid w:val="00863206"/>
    <w:rsid w:val="00870A7E"/>
    <w:rsid w:val="008759EC"/>
    <w:rsid w:val="0088386E"/>
    <w:rsid w:val="00886F01"/>
    <w:rsid w:val="00896E30"/>
    <w:rsid w:val="008A502C"/>
    <w:rsid w:val="008D14B4"/>
    <w:rsid w:val="008D21F1"/>
    <w:rsid w:val="008E17E4"/>
    <w:rsid w:val="008E3FFC"/>
    <w:rsid w:val="008F7072"/>
    <w:rsid w:val="008F7AD1"/>
    <w:rsid w:val="009000E0"/>
    <w:rsid w:val="00902E0D"/>
    <w:rsid w:val="0091100D"/>
    <w:rsid w:val="00911718"/>
    <w:rsid w:val="00912503"/>
    <w:rsid w:val="00913086"/>
    <w:rsid w:val="009234DA"/>
    <w:rsid w:val="00926E0E"/>
    <w:rsid w:val="00933D6A"/>
    <w:rsid w:val="00946F09"/>
    <w:rsid w:val="00960D0B"/>
    <w:rsid w:val="009639AE"/>
    <w:rsid w:val="00965521"/>
    <w:rsid w:val="00967121"/>
    <w:rsid w:val="009776DE"/>
    <w:rsid w:val="00981032"/>
    <w:rsid w:val="00982080"/>
    <w:rsid w:val="009877B4"/>
    <w:rsid w:val="00991C6C"/>
    <w:rsid w:val="00996904"/>
    <w:rsid w:val="009A4C8F"/>
    <w:rsid w:val="009B2F33"/>
    <w:rsid w:val="009B2F58"/>
    <w:rsid w:val="009B4B45"/>
    <w:rsid w:val="009C21A6"/>
    <w:rsid w:val="009C3089"/>
    <w:rsid w:val="009D18C6"/>
    <w:rsid w:val="009E0C30"/>
    <w:rsid w:val="009E7F4D"/>
    <w:rsid w:val="009F026A"/>
    <w:rsid w:val="009F03AB"/>
    <w:rsid w:val="009F70F9"/>
    <w:rsid w:val="009F7C82"/>
    <w:rsid w:val="00A0293F"/>
    <w:rsid w:val="00A13BCB"/>
    <w:rsid w:val="00A1716B"/>
    <w:rsid w:val="00A22D80"/>
    <w:rsid w:val="00A265D3"/>
    <w:rsid w:val="00A31DE1"/>
    <w:rsid w:val="00A43922"/>
    <w:rsid w:val="00A44157"/>
    <w:rsid w:val="00A471C8"/>
    <w:rsid w:val="00A542EE"/>
    <w:rsid w:val="00A560AD"/>
    <w:rsid w:val="00A5673D"/>
    <w:rsid w:val="00A604BB"/>
    <w:rsid w:val="00A604D1"/>
    <w:rsid w:val="00A62541"/>
    <w:rsid w:val="00A71119"/>
    <w:rsid w:val="00A73FB9"/>
    <w:rsid w:val="00A74BC9"/>
    <w:rsid w:val="00A80F33"/>
    <w:rsid w:val="00A86B12"/>
    <w:rsid w:val="00A920F0"/>
    <w:rsid w:val="00A92FF3"/>
    <w:rsid w:val="00AA2D70"/>
    <w:rsid w:val="00AB017E"/>
    <w:rsid w:val="00AB1888"/>
    <w:rsid w:val="00AB5822"/>
    <w:rsid w:val="00AB7CA8"/>
    <w:rsid w:val="00AC76DC"/>
    <w:rsid w:val="00AE0FDA"/>
    <w:rsid w:val="00AE7126"/>
    <w:rsid w:val="00AF4DCD"/>
    <w:rsid w:val="00B0055B"/>
    <w:rsid w:val="00B142DA"/>
    <w:rsid w:val="00B15497"/>
    <w:rsid w:val="00B31740"/>
    <w:rsid w:val="00B426F9"/>
    <w:rsid w:val="00B45699"/>
    <w:rsid w:val="00B475DE"/>
    <w:rsid w:val="00B52A8E"/>
    <w:rsid w:val="00B55193"/>
    <w:rsid w:val="00B56F79"/>
    <w:rsid w:val="00B574D7"/>
    <w:rsid w:val="00B625F8"/>
    <w:rsid w:val="00B66A0E"/>
    <w:rsid w:val="00B71653"/>
    <w:rsid w:val="00B73E8B"/>
    <w:rsid w:val="00B800C9"/>
    <w:rsid w:val="00B80FA8"/>
    <w:rsid w:val="00B8292B"/>
    <w:rsid w:val="00B86F04"/>
    <w:rsid w:val="00BA037B"/>
    <w:rsid w:val="00BA3557"/>
    <w:rsid w:val="00BB0558"/>
    <w:rsid w:val="00BB5C90"/>
    <w:rsid w:val="00BB629A"/>
    <w:rsid w:val="00BB7A82"/>
    <w:rsid w:val="00BC4B9B"/>
    <w:rsid w:val="00BC4C05"/>
    <w:rsid w:val="00BC4C99"/>
    <w:rsid w:val="00BE542D"/>
    <w:rsid w:val="00C03122"/>
    <w:rsid w:val="00C0474D"/>
    <w:rsid w:val="00C06DB0"/>
    <w:rsid w:val="00C122B3"/>
    <w:rsid w:val="00C15D8A"/>
    <w:rsid w:val="00C176D7"/>
    <w:rsid w:val="00C23BC3"/>
    <w:rsid w:val="00C27384"/>
    <w:rsid w:val="00C27A0B"/>
    <w:rsid w:val="00C30AA0"/>
    <w:rsid w:val="00C419AD"/>
    <w:rsid w:val="00C43CB2"/>
    <w:rsid w:val="00C473AC"/>
    <w:rsid w:val="00C47B80"/>
    <w:rsid w:val="00C60106"/>
    <w:rsid w:val="00C64CA3"/>
    <w:rsid w:val="00C7249F"/>
    <w:rsid w:val="00C7688E"/>
    <w:rsid w:val="00C8113F"/>
    <w:rsid w:val="00C86A76"/>
    <w:rsid w:val="00C9305F"/>
    <w:rsid w:val="00CA062A"/>
    <w:rsid w:val="00CA1B90"/>
    <w:rsid w:val="00CA39D3"/>
    <w:rsid w:val="00CB0C3B"/>
    <w:rsid w:val="00CB2C03"/>
    <w:rsid w:val="00CD2E78"/>
    <w:rsid w:val="00CD5A30"/>
    <w:rsid w:val="00CE151B"/>
    <w:rsid w:val="00CE34FE"/>
    <w:rsid w:val="00CE58F3"/>
    <w:rsid w:val="00D0056E"/>
    <w:rsid w:val="00D015E8"/>
    <w:rsid w:val="00D016D7"/>
    <w:rsid w:val="00D01AD9"/>
    <w:rsid w:val="00D046A4"/>
    <w:rsid w:val="00D060A5"/>
    <w:rsid w:val="00D1046D"/>
    <w:rsid w:val="00D23713"/>
    <w:rsid w:val="00D33FEA"/>
    <w:rsid w:val="00D37232"/>
    <w:rsid w:val="00D4301A"/>
    <w:rsid w:val="00D46BD7"/>
    <w:rsid w:val="00D51351"/>
    <w:rsid w:val="00D54DC3"/>
    <w:rsid w:val="00D57E6E"/>
    <w:rsid w:val="00D607C6"/>
    <w:rsid w:val="00D65C9E"/>
    <w:rsid w:val="00D66A10"/>
    <w:rsid w:val="00D67C8D"/>
    <w:rsid w:val="00D817A9"/>
    <w:rsid w:val="00D81ADD"/>
    <w:rsid w:val="00D81D1B"/>
    <w:rsid w:val="00D86417"/>
    <w:rsid w:val="00D9100A"/>
    <w:rsid w:val="00D94C71"/>
    <w:rsid w:val="00DA0DA0"/>
    <w:rsid w:val="00DA4CD2"/>
    <w:rsid w:val="00DA76F7"/>
    <w:rsid w:val="00DB325E"/>
    <w:rsid w:val="00DC0749"/>
    <w:rsid w:val="00DC1911"/>
    <w:rsid w:val="00DC294B"/>
    <w:rsid w:val="00DC3DD7"/>
    <w:rsid w:val="00DC5D37"/>
    <w:rsid w:val="00DE1808"/>
    <w:rsid w:val="00DE3491"/>
    <w:rsid w:val="00DE5B2D"/>
    <w:rsid w:val="00DF3C6B"/>
    <w:rsid w:val="00E02428"/>
    <w:rsid w:val="00E04251"/>
    <w:rsid w:val="00E0796E"/>
    <w:rsid w:val="00E1012D"/>
    <w:rsid w:val="00E10EDB"/>
    <w:rsid w:val="00E23FF8"/>
    <w:rsid w:val="00E25A3D"/>
    <w:rsid w:val="00E2653E"/>
    <w:rsid w:val="00E27EBE"/>
    <w:rsid w:val="00E36B7E"/>
    <w:rsid w:val="00E37F7E"/>
    <w:rsid w:val="00E40144"/>
    <w:rsid w:val="00E404AF"/>
    <w:rsid w:val="00E42ED4"/>
    <w:rsid w:val="00E431F9"/>
    <w:rsid w:val="00E45595"/>
    <w:rsid w:val="00E469A7"/>
    <w:rsid w:val="00E52F58"/>
    <w:rsid w:val="00E53D85"/>
    <w:rsid w:val="00E763F0"/>
    <w:rsid w:val="00E773E7"/>
    <w:rsid w:val="00E77BCC"/>
    <w:rsid w:val="00E801B5"/>
    <w:rsid w:val="00E86E16"/>
    <w:rsid w:val="00E9150A"/>
    <w:rsid w:val="00E91EE8"/>
    <w:rsid w:val="00E93B0E"/>
    <w:rsid w:val="00EA20F7"/>
    <w:rsid w:val="00EA36DF"/>
    <w:rsid w:val="00EA5ACE"/>
    <w:rsid w:val="00EB1433"/>
    <w:rsid w:val="00EB7445"/>
    <w:rsid w:val="00EB74B9"/>
    <w:rsid w:val="00EC0ECD"/>
    <w:rsid w:val="00EC4225"/>
    <w:rsid w:val="00EC4718"/>
    <w:rsid w:val="00EC5301"/>
    <w:rsid w:val="00EC6510"/>
    <w:rsid w:val="00ED38D1"/>
    <w:rsid w:val="00EE2084"/>
    <w:rsid w:val="00EE3707"/>
    <w:rsid w:val="00EE44EA"/>
    <w:rsid w:val="00EE67E9"/>
    <w:rsid w:val="00EE70D9"/>
    <w:rsid w:val="00EF3D64"/>
    <w:rsid w:val="00EF7760"/>
    <w:rsid w:val="00F13DB0"/>
    <w:rsid w:val="00F16115"/>
    <w:rsid w:val="00F17226"/>
    <w:rsid w:val="00F22796"/>
    <w:rsid w:val="00F31CCB"/>
    <w:rsid w:val="00F370E3"/>
    <w:rsid w:val="00F43A79"/>
    <w:rsid w:val="00F456EA"/>
    <w:rsid w:val="00F46963"/>
    <w:rsid w:val="00F51F62"/>
    <w:rsid w:val="00F54C4A"/>
    <w:rsid w:val="00F643AD"/>
    <w:rsid w:val="00F64B8E"/>
    <w:rsid w:val="00F64E50"/>
    <w:rsid w:val="00F7695F"/>
    <w:rsid w:val="00F818DC"/>
    <w:rsid w:val="00F8552E"/>
    <w:rsid w:val="00F9146A"/>
    <w:rsid w:val="00F9211C"/>
    <w:rsid w:val="00F93EDF"/>
    <w:rsid w:val="00FA08AF"/>
    <w:rsid w:val="00FA3515"/>
    <w:rsid w:val="00FA56AE"/>
    <w:rsid w:val="00FB01B1"/>
    <w:rsid w:val="00FB5C93"/>
    <w:rsid w:val="00FB7EFF"/>
    <w:rsid w:val="00FC0157"/>
    <w:rsid w:val="00FD00B3"/>
    <w:rsid w:val="00FD18E5"/>
    <w:rsid w:val="00FD1939"/>
    <w:rsid w:val="00FD510B"/>
    <w:rsid w:val="00FE2588"/>
    <w:rsid w:val="00FF506D"/>
    <w:rsid w:val="00FF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7AD1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51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F7AD1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AD1"/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character" w:customStyle="1" w:styleId="30">
    <w:name w:val="Заголовок 3 Знак"/>
    <w:basedOn w:val="a0"/>
    <w:link w:val="3"/>
    <w:rsid w:val="008F7AD1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customStyle="1" w:styleId="11">
    <w:name w:val="Должность1"/>
    <w:basedOn w:val="a"/>
    <w:rsid w:val="008F7A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2D20E3"/>
    <w:pPr>
      <w:ind w:left="720"/>
      <w:contextualSpacing/>
    </w:pPr>
  </w:style>
  <w:style w:type="paragraph" w:customStyle="1" w:styleId="Default">
    <w:name w:val="Default"/>
    <w:rsid w:val="004C01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2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2D80"/>
  </w:style>
  <w:style w:type="paragraph" w:styleId="a6">
    <w:name w:val="footer"/>
    <w:basedOn w:val="a"/>
    <w:link w:val="a7"/>
    <w:uiPriority w:val="99"/>
    <w:semiHidden/>
    <w:unhideWhenUsed/>
    <w:rsid w:val="00A2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2D80"/>
  </w:style>
  <w:style w:type="paragraph" w:styleId="a8">
    <w:name w:val="Balloon Text"/>
    <w:basedOn w:val="a"/>
    <w:link w:val="a9"/>
    <w:uiPriority w:val="99"/>
    <w:semiHidden/>
    <w:unhideWhenUsed/>
    <w:rsid w:val="005D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392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D51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7">
    <w:name w:val="p7"/>
    <w:basedOn w:val="a"/>
    <w:rsid w:val="00EA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EA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A062A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C76DC"/>
  </w:style>
  <w:style w:type="paragraph" w:styleId="aa">
    <w:name w:val="Normal (Web)"/>
    <w:basedOn w:val="a"/>
    <w:uiPriority w:val="99"/>
    <w:unhideWhenUsed/>
    <w:rsid w:val="00FB0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qFormat/>
    <w:rsid w:val="00D65C9E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7AD1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51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F7AD1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AD1"/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character" w:customStyle="1" w:styleId="30">
    <w:name w:val="Заголовок 3 Знак"/>
    <w:basedOn w:val="a0"/>
    <w:link w:val="3"/>
    <w:rsid w:val="008F7AD1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customStyle="1" w:styleId="11">
    <w:name w:val="Должность1"/>
    <w:basedOn w:val="a"/>
    <w:rsid w:val="008F7A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2D20E3"/>
    <w:pPr>
      <w:ind w:left="720"/>
      <w:contextualSpacing/>
    </w:pPr>
  </w:style>
  <w:style w:type="paragraph" w:customStyle="1" w:styleId="Default">
    <w:name w:val="Default"/>
    <w:rsid w:val="004C01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2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2D80"/>
  </w:style>
  <w:style w:type="paragraph" w:styleId="a6">
    <w:name w:val="footer"/>
    <w:basedOn w:val="a"/>
    <w:link w:val="a7"/>
    <w:uiPriority w:val="99"/>
    <w:semiHidden/>
    <w:unhideWhenUsed/>
    <w:rsid w:val="00A2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2D80"/>
  </w:style>
  <w:style w:type="paragraph" w:styleId="a8">
    <w:name w:val="Balloon Text"/>
    <w:basedOn w:val="a"/>
    <w:link w:val="a9"/>
    <w:uiPriority w:val="99"/>
    <w:semiHidden/>
    <w:unhideWhenUsed/>
    <w:rsid w:val="005D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392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D51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7">
    <w:name w:val="p7"/>
    <w:basedOn w:val="a"/>
    <w:rsid w:val="00EA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EA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A062A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C76DC"/>
  </w:style>
  <w:style w:type="paragraph" w:styleId="aa">
    <w:name w:val="Normal (Web)"/>
    <w:basedOn w:val="a"/>
    <w:uiPriority w:val="99"/>
    <w:unhideWhenUsed/>
    <w:rsid w:val="00FB0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qFormat/>
    <w:rsid w:val="00D65C9E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1BE5A-2A14-4727-95EA-8439985AD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11</Pages>
  <Words>4881</Words>
  <Characters>27827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</Company>
  <LinksUpToDate>false</LinksUpToDate>
  <CharactersWithSpaces>32643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8</cp:lastModifiedBy>
  <cp:revision>142</cp:revision>
  <cp:lastPrinted>2015-01-19T14:31:00Z</cp:lastPrinted>
  <dcterms:created xsi:type="dcterms:W3CDTF">2014-06-30T10:38:00Z</dcterms:created>
  <dcterms:modified xsi:type="dcterms:W3CDTF">2015-03-12T12:00:00Z</dcterms:modified>
</cp:coreProperties>
</file>