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65819973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8386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об основных итогах контрольного мероприятия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466A33" w:rsidRPr="00EA36DF" w:rsidRDefault="00FD510B" w:rsidP="00EA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10B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соответствии </w:t>
      </w:r>
      <w:r w:rsidR="0088386E">
        <w:rPr>
          <w:rFonts w:ascii="Times New Roman" w:hAnsi="Times New Roman" w:cs="Times New Roman"/>
          <w:sz w:val="26"/>
          <w:szCs w:val="26"/>
        </w:rPr>
        <w:t xml:space="preserve">с </w:t>
      </w:r>
      <w:r w:rsidR="00F51F62" w:rsidRPr="00FC3A2F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9F026A">
        <w:rPr>
          <w:rFonts w:ascii="Times New Roman" w:eastAsia="Times New Roman" w:hAnsi="Times New Roman" w:cs="Times New Roman"/>
          <w:sz w:val="26"/>
          <w:szCs w:val="26"/>
        </w:rPr>
        <w:t xml:space="preserve">10.1, </w:t>
      </w:r>
      <w:r w:rsidR="00F51F6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F026A">
        <w:rPr>
          <w:rFonts w:ascii="Times New Roman" w:eastAsia="Times New Roman" w:hAnsi="Times New Roman" w:cs="Times New Roman"/>
          <w:sz w:val="26"/>
          <w:szCs w:val="26"/>
        </w:rPr>
        <w:t>.2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51F62">
        <w:rPr>
          <w:rFonts w:ascii="Times New Roman" w:hAnsi="Times New Roman" w:cs="Times New Roman"/>
          <w:sz w:val="26"/>
          <w:szCs w:val="26"/>
        </w:rPr>
        <w:t>я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«О контрольной  комиссии муниципального образования город Тула», утвержденно</w:t>
      </w:r>
      <w:r w:rsidR="00F51F62">
        <w:rPr>
          <w:rFonts w:ascii="Times New Roman" w:hAnsi="Times New Roman" w:cs="Times New Roman"/>
          <w:sz w:val="26"/>
          <w:szCs w:val="26"/>
        </w:rPr>
        <w:t>го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решением Тульской городской Думы  от 27.05.2009 № 68/1512</w:t>
      </w:r>
      <w:r w:rsidR="009F026A">
        <w:rPr>
          <w:rFonts w:ascii="Times New Roman" w:hAnsi="Times New Roman" w:cs="Times New Roman"/>
          <w:sz w:val="26"/>
          <w:szCs w:val="26"/>
        </w:rPr>
        <w:t xml:space="preserve"> (в ред. от 26.02.2014)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, </w:t>
      </w:r>
      <w:r w:rsidR="00F51F62">
        <w:rPr>
          <w:rFonts w:ascii="Times New Roman" w:hAnsi="Times New Roman" w:cs="Times New Roman"/>
          <w:sz w:val="26"/>
          <w:szCs w:val="26"/>
        </w:rPr>
        <w:t>п.</w:t>
      </w:r>
      <w:r w:rsidR="00F51F62" w:rsidRPr="00335BEF">
        <w:rPr>
          <w:rFonts w:ascii="Times New Roman" w:hAnsi="Times New Roman" w:cs="Times New Roman"/>
          <w:sz w:val="26"/>
          <w:szCs w:val="26"/>
        </w:rPr>
        <w:t>1</w:t>
      </w:r>
      <w:r w:rsidR="00F51F62">
        <w:rPr>
          <w:rFonts w:ascii="Times New Roman" w:hAnsi="Times New Roman" w:cs="Times New Roman"/>
          <w:sz w:val="26"/>
          <w:szCs w:val="26"/>
        </w:rPr>
        <w:t>.</w:t>
      </w:r>
      <w:r w:rsidR="00F51F62" w:rsidRPr="00335BEF">
        <w:rPr>
          <w:rFonts w:ascii="Times New Roman" w:hAnsi="Times New Roman" w:cs="Times New Roman"/>
          <w:sz w:val="26"/>
          <w:szCs w:val="26"/>
        </w:rPr>
        <w:t>3</w:t>
      </w:r>
      <w:r w:rsidR="00F51F62">
        <w:rPr>
          <w:rFonts w:ascii="Times New Roman" w:hAnsi="Times New Roman" w:cs="Times New Roman"/>
          <w:sz w:val="26"/>
          <w:szCs w:val="26"/>
        </w:rPr>
        <w:t xml:space="preserve">  раздела </w:t>
      </w:r>
      <w:r w:rsidR="00F51F62" w:rsidRPr="006735E0">
        <w:rPr>
          <w:rFonts w:ascii="Times New Roman" w:hAnsi="Times New Roman" w:cs="Times New Roman"/>
          <w:sz w:val="26"/>
          <w:szCs w:val="26"/>
        </w:rPr>
        <w:t>1</w:t>
      </w:r>
      <w:r w:rsidR="00F51F62">
        <w:rPr>
          <w:rFonts w:ascii="Times New Roman" w:hAnsi="Times New Roman" w:cs="Times New Roman"/>
          <w:sz w:val="26"/>
          <w:szCs w:val="26"/>
        </w:rPr>
        <w:t xml:space="preserve"> плана работы комиссии на 2014 год, утвержденного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распоряжением председателя контрольной комисс</w:t>
      </w:r>
      <w:r w:rsidR="00F51F62">
        <w:rPr>
          <w:rFonts w:ascii="Times New Roman" w:hAnsi="Times New Roman" w:cs="Times New Roman"/>
          <w:sz w:val="26"/>
          <w:szCs w:val="26"/>
        </w:rPr>
        <w:t>ии  от 16.12.2013 № 03-03/42-р</w:t>
      </w:r>
      <w:r w:rsidR="004028EB">
        <w:rPr>
          <w:rFonts w:ascii="Times New Roman" w:hAnsi="Times New Roman" w:cs="Times New Roman"/>
          <w:sz w:val="26"/>
          <w:szCs w:val="26"/>
        </w:rPr>
        <w:t xml:space="preserve"> (с изм. от 22.05.2014)</w:t>
      </w:r>
      <w:r w:rsidR="00F51F62">
        <w:rPr>
          <w:rFonts w:ascii="Times New Roman" w:hAnsi="Times New Roman" w:cs="Times New Roman"/>
          <w:sz w:val="26"/>
          <w:szCs w:val="26"/>
        </w:rPr>
        <w:t>, распоряжением председателя контрольной комиссии</w:t>
      </w:r>
      <w:proofErr w:type="gramEnd"/>
      <w:r w:rsidR="00F51F62">
        <w:rPr>
          <w:rFonts w:ascii="Times New Roman" w:hAnsi="Times New Roman" w:cs="Times New Roman"/>
          <w:sz w:val="26"/>
          <w:szCs w:val="26"/>
        </w:rPr>
        <w:t xml:space="preserve"> на пр</w:t>
      </w:r>
      <w:r w:rsidR="00157FD4">
        <w:rPr>
          <w:rFonts w:ascii="Times New Roman" w:hAnsi="Times New Roman" w:cs="Times New Roman"/>
          <w:sz w:val="26"/>
          <w:szCs w:val="26"/>
        </w:rPr>
        <w:t xml:space="preserve">оведение проверки </w:t>
      </w:r>
      <w:r w:rsidR="00157FD4" w:rsidRPr="00980A3B">
        <w:rPr>
          <w:sz w:val="26"/>
          <w:szCs w:val="26"/>
        </w:rPr>
        <w:t xml:space="preserve">от </w:t>
      </w:r>
      <w:r w:rsidR="00157FD4">
        <w:rPr>
          <w:rFonts w:ascii="Times New Roman CYR" w:hAnsi="Times New Roman CYR" w:cs="Times New Roman CYR"/>
          <w:sz w:val="26"/>
          <w:szCs w:val="26"/>
        </w:rPr>
        <w:t>19.03.2014 № 03-03/4-к</w:t>
      </w:r>
      <w:r w:rsidR="00466A33">
        <w:rPr>
          <w:rFonts w:ascii="Times New Roman" w:hAnsi="Times New Roman" w:cs="Times New Roman"/>
          <w:sz w:val="26"/>
          <w:szCs w:val="26"/>
        </w:rPr>
        <w:t xml:space="preserve"> </w:t>
      </w:r>
      <w:r w:rsidRPr="00FD510B">
        <w:rPr>
          <w:rFonts w:ascii="Times New Roman" w:hAnsi="Times New Roman" w:cs="Times New Roman"/>
          <w:sz w:val="26"/>
          <w:szCs w:val="26"/>
        </w:rPr>
        <w:t>провела</w:t>
      </w:r>
      <w:r w:rsidR="00466A33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7722F3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0350FE">
        <w:rPr>
          <w:rFonts w:ascii="Times New Roman" w:hAnsi="Times New Roman" w:cs="Times New Roman"/>
          <w:sz w:val="26"/>
          <w:szCs w:val="26"/>
        </w:rPr>
        <w:t>:</w:t>
      </w:r>
      <w:r w:rsidR="00157FD4">
        <w:rPr>
          <w:rFonts w:ascii="Times New Roman" w:hAnsi="Times New Roman" w:cs="Times New Roman"/>
          <w:sz w:val="26"/>
          <w:szCs w:val="26"/>
        </w:rPr>
        <w:t xml:space="preserve"> </w:t>
      </w:r>
      <w:r w:rsidR="00157FD4" w:rsidRPr="00EA36DF">
        <w:rPr>
          <w:rFonts w:ascii="Times New Roman" w:hAnsi="Times New Roman" w:cs="Times New Roman"/>
          <w:sz w:val="26"/>
          <w:szCs w:val="26"/>
        </w:rPr>
        <w:t>«</w:t>
      </w:r>
      <w:r w:rsidR="00EA36DF" w:rsidRPr="00EA36DF">
        <w:rPr>
          <w:rFonts w:ascii="Times New Roman" w:hAnsi="Times New Roman" w:cs="Times New Roman"/>
          <w:sz w:val="26"/>
          <w:szCs w:val="26"/>
        </w:rPr>
        <w:t>Проверка соблюдения установленного порядка управления и распоряжения муниципальным жилищным фондом за 2012 - 2013 годы</w:t>
      </w:r>
      <w:r w:rsidR="000A01E1">
        <w:rPr>
          <w:rFonts w:ascii="Times New Roman" w:hAnsi="Times New Roman" w:cs="Times New Roman"/>
          <w:sz w:val="26"/>
          <w:szCs w:val="26"/>
        </w:rPr>
        <w:t xml:space="preserve"> и текущий период 2014 года</w:t>
      </w:r>
      <w:r w:rsidR="00466A33" w:rsidRPr="00EA36DF">
        <w:rPr>
          <w:rFonts w:ascii="Times New Roman" w:hAnsi="Times New Roman" w:cs="Times New Roman"/>
          <w:sz w:val="26"/>
          <w:szCs w:val="26"/>
        </w:rPr>
        <w:t>»</w:t>
      </w:r>
      <w:r w:rsidRPr="00EA36DF">
        <w:rPr>
          <w:rFonts w:ascii="Times New Roman" w:hAnsi="Times New Roman" w:cs="Times New Roman"/>
          <w:sz w:val="26"/>
          <w:szCs w:val="26"/>
        </w:rPr>
        <w:t>.</w:t>
      </w:r>
    </w:p>
    <w:p w:rsidR="00940F84" w:rsidRDefault="00EA36DF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</w:t>
      </w:r>
      <w:r w:rsidR="00FD510B"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</w:t>
      </w:r>
      <w:r w:rsidR="00466A33">
        <w:rPr>
          <w:rFonts w:ascii="Times New Roman" w:hAnsi="Times New Roman" w:cs="Times New Roman"/>
          <w:sz w:val="26"/>
          <w:szCs w:val="26"/>
        </w:rPr>
        <w:t xml:space="preserve">ятия: </w:t>
      </w:r>
    </w:p>
    <w:p w:rsidR="00940F84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F84">
        <w:rPr>
          <w:rFonts w:ascii="Times New Roman" w:hAnsi="Times New Roman" w:cs="Times New Roman"/>
          <w:sz w:val="26"/>
          <w:szCs w:val="26"/>
        </w:rPr>
        <w:t>- п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 xml:space="preserve">роверка установленного порядка ведения реестра муниципального жилого фонда; </w:t>
      </w:r>
    </w:p>
    <w:p w:rsidR="00940F84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F84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 xml:space="preserve">роверка организации и ведения бюджетного учета имущества жилого фонда муниципального образования город Тула; </w:t>
      </w:r>
    </w:p>
    <w:p w:rsidR="00940F84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F84">
        <w:rPr>
          <w:rFonts w:ascii="Times New Roman" w:hAnsi="Times New Roman" w:cs="Times New Roman"/>
          <w:color w:val="000000"/>
          <w:sz w:val="26"/>
          <w:szCs w:val="26"/>
        </w:rPr>
        <w:t>- а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>нализ поступления в казну новых объектов имущества муниципального жилищного фонда;</w:t>
      </w:r>
    </w:p>
    <w:p w:rsidR="00940F84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F84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>роверка соблюдения утвержденных администрацией города Тулы административных регламентов и положений по вопросам управления и распоряж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муниципальным жилым фондом;</w:t>
      </w:r>
    </w:p>
    <w:p w:rsidR="00940F84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F84">
        <w:rPr>
          <w:rFonts w:ascii="Times New Roman" w:hAnsi="Times New Roman" w:cs="Times New Roman"/>
          <w:color w:val="000000"/>
          <w:sz w:val="26"/>
          <w:szCs w:val="26"/>
        </w:rPr>
        <w:t>- а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>нализ муниципальных контрактов и договоров заключенных на выполнение ремонтно-строительных работ в помещениях жилого фонда;</w:t>
      </w:r>
    </w:p>
    <w:p w:rsidR="00EA36DF" w:rsidRPr="00940F84" w:rsidRDefault="00940F84" w:rsidP="00940F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F84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EA36DF" w:rsidRPr="00940F84">
        <w:rPr>
          <w:rFonts w:ascii="Times New Roman" w:hAnsi="Times New Roman" w:cs="Times New Roman"/>
          <w:color w:val="000000"/>
          <w:sz w:val="26"/>
          <w:szCs w:val="26"/>
        </w:rPr>
        <w:t xml:space="preserve">роверка актов выполненных работ, исполнительной документации, объемов и качества выполненных работ. </w:t>
      </w:r>
    </w:p>
    <w:p w:rsidR="00912503" w:rsidRDefault="00C7688E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88E">
        <w:rPr>
          <w:rFonts w:ascii="Times New Roman" w:hAnsi="Times New Roman" w:cs="Times New Roman"/>
          <w:sz w:val="26"/>
          <w:szCs w:val="26"/>
        </w:rPr>
        <w:t>Объект</w:t>
      </w:r>
      <w:r w:rsidR="000D039D">
        <w:rPr>
          <w:rFonts w:ascii="Times New Roman" w:hAnsi="Times New Roman" w:cs="Times New Roman"/>
          <w:sz w:val="26"/>
          <w:szCs w:val="26"/>
        </w:rPr>
        <w:t>ы</w:t>
      </w:r>
      <w:r w:rsidRPr="00C7688E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2503" w:rsidRPr="00912503" w:rsidRDefault="00912503" w:rsidP="0091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503">
        <w:rPr>
          <w:rFonts w:ascii="Times New Roman" w:hAnsi="Times New Roman" w:cs="Times New Roman"/>
          <w:sz w:val="26"/>
          <w:szCs w:val="26"/>
        </w:rPr>
        <w:t>- комитет имущественных и земельных отношений администрации муниципального образования город Тула;</w:t>
      </w:r>
    </w:p>
    <w:p w:rsidR="00912503" w:rsidRPr="00472E65" w:rsidRDefault="00912503" w:rsidP="0047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503">
        <w:rPr>
          <w:rFonts w:ascii="Times New Roman" w:hAnsi="Times New Roman" w:cs="Times New Roman"/>
          <w:sz w:val="26"/>
          <w:szCs w:val="26"/>
        </w:rPr>
        <w:t xml:space="preserve">- управление жизнеобеспечения и благоустройства администрации муниципального образования город Тула. </w:t>
      </w:r>
    </w:p>
    <w:p w:rsidR="00C7688E" w:rsidRDefault="00FD510B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онтрольного мероприятия установлено</w:t>
      </w:r>
      <w:r w:rsidRPr="00FD510B">
        <w:rPr>
          <w:rFonts w:ascii="Times New Roman" w:hAnsi="Times New Roman" w:cs="Times New Roman"/>
          <w:sz w:val="26"/>
          <w:szCs w:val="26"/>
        </w:rPr>
        <w:t>: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1. Работу Комитета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имущественных и земельных отношений администрации города Тулы</w:t>
      </w: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 по ведению Единого реестра нельзя признать в полной мере отвечающей требованиям, установленным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</w:t>
      </w:r>
      <w:r w:rsidR="000A01E1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472E65">
        <w:rPr>
          <w:rFonts w:ascii="Times New Roman" w:hAnsi="Times New Roman" w:cs="Times New Roman"/>
          <w:sz w:val="26"/>
          <w:szCs w:val="26"/>
          <w:lang w:eastAsia="ar-SA"/>
        </w:rPr>
        <w:t>№ 424.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2. Проведенной проверкой установлены нарушения бюджетного законодательства: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 имущество казны принятое к бюджетному учету не соответствует перечню имущества казны</w:t>
      </w:r>
      <w:r w:rsidR="00B177B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 учитываемого в составе Единого реестра;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 выявлены факты искажения в бюджетном учете информации об имуществе муниципальной казны, в том числе: 321 объект не отражен в учете, 9 объектов приняты к учету не по первоначальной (фактической) стоимости, 9 объектов отражены в бюджетном учете при отсутс</w:t>
      </w:r>
      <w:r w:rsidR="00B35D71">
        <w:rPr>
          <w:rFonts w:ascii="Times New Roman" w:hAnsi="Times New Roman" w:cs="Times New Roman"/>
          <w:sz w:val="26"/>
          <w:szCs w:val="26"/>
          <w:lang w:eastAsia="ar-SA"/>
        </w:rPr>
        <w:t>твии их в Едином реестре</w:t>
      </w:r>
      <w:proofErr w:type="gramStart"/>
      <w:r w:rsidR="00B35D71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  <w:r w:rsidR="00B35D71">
        <w:rPr>
          <w:rFonts w:ascii="Times New Roman" w:hAnsi="Times New Roman" w:cs="Times New Roman"/>
          <w:sz w:val="26"/>
          <w:szCs w:val="26"/>
          <w:lang w:eastAsia="ar-SA"/>
        </w:rPr>
        <w:t xml:space="preserve"> По результатам</w:t>
      </w:r>
      <w:bookmarkStart w:id="0" w:name="_GoBack"/>
      <w:bookmarkEnd w:id="0"/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 проверки Комитетом внесены изменения в учет указанного  имущества. 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3. Комитетом допущены нарушения требований административных регламентов и положений о предоставлении муниципальных услуг в сфере управления и распоряжения муниципальным жилым фондом: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 с целью принятия граждан на учет в качестве нуждающихся в улучшении жилищных условий Комитетом приняты заявления не по установленной соответствующим положением форме;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 выявлены случаи превышения установленных сроков предоставления муниципальной услуги;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- один объект включен в специализированный жилищный фонд и отнесен к числу </w:t>
      </w:r>
      <w:proofErr w:type="gram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служебных</w:t>
      </w:r>
      <w:proofErr w:type="gram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 без документа, подтверждающего право собственности;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4. Управлением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12503">
        <w:rPr>
          <w:rFonts w:ascii="Times New Roman" w:hAnsi="Times New Roman" w:cs="Times New Roman"/>
          <w:sz w:val="26"/>
          <w:szCs w:val="26"/>
        </w:rPr>
        <w:t>жизнеобеспечения и благоустройства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Тулы</w:t>
      </w: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, в проверяемом периоде, в рамках долгосрочной муниципальной программы, проведены мероприятия по ремонту помещений муниципального жилищного фонда на общую сумму 23 226,7 </w:t>
      </w:r>
      <w:proofErr w:type="spell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В ходе проверки выявлены нарушения: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- не может быть признано эффективным расходование Управлением бюджетных средств по семи муниципальным контрактам в сумме 585,4 </w:t>
      </w:r>
      <w:proofErr w:type="spell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., затраченных на оплату работ, несоответствующих заявленным в сметной документации требованиям;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- сумма необоснованно выплаченных подрядным организациям средств за невыполненные (выполненные не в полном объеме) работы составила                 236,3 </w:t>
      </w:r>
      <w:proofErr w:type="spell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472E65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 подрядчиками по трем муниципальным контрактам допущена просрочка исполнения обязательств. Сумма пени, возможной к</w:t>
      </w:r>
      <w:r>
        <w:rPr>
          <w:rFonts w:ascii="Times New Roman" w:hAnsi="Times New Roman" w:cs="Times New Roman"/>
          <w:sz w:val="26"/>
          <w:szCs w:val="26"/>
          <w:lang w:eastAsia="ar-SA"/>
        </w:rPr>
        <w:t>о взысканию с подрядных организаций</w:t>
      </w:r>
      <w:r w:rsidRPr="00472E65">
        <w:rPr>
          <w:rFonts w:ascii="Times New Roman" w:hAnsi="Times New Roman" w:cs="Times New Roman"/>
          <w:sz w:val="26"/>
          <w:szCs w:val="26"/>
          <w:lang w:eastAsia="ar-SA"/>
        </w:rPr>
        <w:t xml:space="preserve">, составляет 8 589,6 </w:t>
      </w:r>
      <w:proofErr w:type="spell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472E65">
        <w:rPr>
          <w:rFonts w:ascii="Times New Roman" w:hAnsi="Times New Roman" w:cs="Times New Roman"/>
          <w:sz w:val="26"/>
          <w:szCs w:val="26"/>
          <w:lang w:eastAsia="ar-SA"/>
        </w:rPr>
        <w:t>.;</w:t>
      </w:r>
    </w:p>
    <w:p w:rsidR="001772D0" w:rsidRPr="00472E65" w:rsidRDefault="00472E65" w:rsidP="00472E6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72E65">
        <w:rPr>
          <w:rFonts w:ascii="Times New Roman" w:hAnsi="Times New Roman" w:cs="Times New Roman"/>
          <w:sz w:val="26"/>
          <w:szCs w:val="26"/>
          <w:lang w:eastAsia="ar-SA"/>
        </w:rPr>
        <w:t>- Управлением допущены нарушения законодательства о заключении и исполнении муниципальных контрактов, в частности с нарушениями составлены акты выполненных работ, несвоевременно представлена информация об исполнении (расторжении) контрактов в единый реестр заключенных контрактов.</w:t>
      </w:r>
    </w:p>
    <w:p w:rsidR="009B4B45" w:rsidRDefault="00FD510B" w:rsidP="00FD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9B4B45"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FD00B3">
        <w:rPr>
          <w:rFonts w:ascii="Times New Roman" w:hAnsi="Times New Roman" w:cs="Times New Roman"/>
          <w:sz w:val="26"/>
          <w:szCs w:val="26"/>
        </w:rPr>
        <w:t xml:space="preserve"> направлены </w:t>
      </w:r>
      <w:r w:rsidR="00FD00B3" w:rsidRPr="00912503">
        <w:rPr>
          <w:rFonts w:ascii="Times New Roman" w:hAnsi="Times New Roman" w:cs="Times New Roman"/>
          <w:sz w:val="26"/>
          <w:szCs w:val="26"/>
        </w:rPr>
        <w:t>комитет</w:t>
      </w:r>
      <w:r w:rsidR="00FD00B3">
        <w:rPr>
          <w:rFonts w:ascii="Times New Roman" w:hAnsi="Times New Roman" w:cs="Times New Roman"/>
          <w:sz w:val="26"/>
          <w:szCs w:val="26"/>
        </w:rPr>
        <w:t>у</w:t>
      </w:r>
      <w:r w:rsidR="00FD00B3" w:rsidRPr="00912503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</w:t>
      </w:r>
      <w:r w:rsidR="00FD00B3">
        <w:rPr>
          <w:rFonts w:ascii="Times New Roman" w:hAnsi="Times New Roman" w:cs="Times New Roman"/>
          <w:sz w:val="26"/>
          <w:szCs w:val="26"/>
        </w:rPr>
        <w:t>ий администрации</w:t>
      </w:r>
      <w:r w:rsidR="00FD00B3" w:rsidRPr="0091250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D00B3">
        <w:rPr>
          <w:rFonts w:ascii="Times New Roman" w:hAnsi="Times New Roman" w:cs="Times New Roman"/>
          <w:sz w:val="26"/>
          <w:szCs w:val="26"/>
        </w:rPr>
        <w:t>а Тулы, управлению</w:t>
      </w:r>
      <w:r w:rsidR="00FD00B3" w:rsidRPr="00912503">
        <w:rPr>
          <w:rFonts w:ascii="Times New Roman" w:hAnsi="Times New Roman" w:cs="Times New Roman"/>
          <w:sz w:val="26"/>
          <w:szCs w:val="26"/>
        </w:rPr>
        <w:t xml:space="preserve"> жизнеобеспечения и благоустройства админист</w:t>
      </w:r>
      <w:r w:rsidR="00FD00B3">
        <w:rPr>
          <w:rFonts w:ascii="Times New Roman" w:hAnsi="Times New Roman" w:cs="Times New Roman"/>
          <w:sz w:val="26"/>
          <w:szCs w:val="26"/>
        </w:rPr>
        <w:t>рации</w:t>
      </w:r>
      <w:r w:rsidR="00FD00B3" w:rsidRPr="0091250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D00B3">
        <w:rPr>
          <w:rFonts w:ascii="Times New Roman" w:hAnsi="Times New Roman" w:cs="Times New Roman"/>
          <w:sz w:val="26"/>
          <w:szCs w:val="26"/>
        </w:rPr>
        <w:t>а Тулы</w:t>
      </w:r>
      <w:r w:rsidR="00FD00B3" w:rsidRPr="009125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396" w:rsidRDefault="00FD510B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886F01">
        <w:rPr>
          <w:rFonts w:ascii="Times New Roman" w:hAnsi="Times New Roman" w:cs="Times New Roman"/>
          <w:bCs/>
          <w:sz w:val="26"/>
          <w:szCs w:val="26"/>
        </w:rPr>
        <w:t>руководителем аппарата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886F01">
        <w:rPr>
          <w:rFonts w:ascii="Times New Roman" w:hAnsi="Times New Roman" w:cs="Times New Roman"/>
          <w:bCs/>
          <w:sz w:val="26"/>
          <w:szCs w:val="26"/>
        </w:rPr>
        <w:t>9 июня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810396" w:rsidRDefault="00810396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FB9" w:rsidRDefault="002F0FB9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</w:t>
      </w:r>
    </w:p>
    <w:p w:rsidR="00FD510B" w:rsidRPr="00FD510B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                                                                    С.В.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Заморская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510B" w:rsidRPr="00FD510B" w:rsidRDefault="00810396" w:rsidP="00883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D510B" w:rsidRPr="00FD510B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6881"/>
    <w:rsid w:val="000719D9"/>
    <w:rsid w:val="00071E6D"/>
    <w:rsid w:val="000727BA"/>
    <w:rsid w:val="000763BE"/>
    <w:rsid w:val="0008522B"/>
    <w:rsid w:val="000904AA"/>
    <w:rsid w:val="00090C4C"/>
    <w:rsid w:val="000939FA"/>
    <w:rsid w:val="000A01E1"/>
    <w:rsid w:val="000A1E68"/>
    <w:rsid w:val="000A22B8"/>
    <w:rsid w:val="000B14F6"/>
    <w:rsid w:val="000B18E9"/>
    <w:rsid w:val="000B2587"/>
    <w:rsid w:val="000B6434"/>
    <w:rsid w:val="000C2DB2"/>
    <w:rsid w:val="000D039D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A2815"/>
    <w:rsid w:val="001D690B"/>
    <w:rsid w:val="001E3DE5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6DF9"/>
    <w:rsid w:val="0042776A"/>
    <w:rsid w:val="00432AB5"/>
    <w:rsid w:val="00433A97"/>
    <w:rsid w:val="00433D03"/>
    <w:rsid w:val="00463F32"/>
    <w:rsid w:val="00466093"/>
    <w:rsid w:val="00466A33"/>
    <w:rsid w:val="004715D7"/>
    <w:rsid w:val="00472E65"/>
    <w:rsid w:val="00475338"/>
    <w:rsid w:val="00497C05"/>
    <w:rsid w:val="004A5504"/>
    <w:rsid w:val="004A5634"/>
    <w:rsid w:val="004A7969"/>
    <w:rsid w:val="004B25B3"/>
    <w:rsid w:val="004B2C56"/>
    <w:rsid w:val="004C0102"/>
    <w:rsid w:val="004C2A30"/>
    <w:rsid w:val="004D11CA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A59CE"/>
    <w:rsid w:val="005C1C07"/>
    <w:rsid w:val="005C4D2F"/>
    <w:rsid w:val="005C5A3D"/>
    <w:rsid w:val="005D37C1"/>
    <w:rsid w:val="005D3925"/>
    <w:rsid w:val="005F07CC"/>
    <w:rsid w:val="00601415"/>
    <w:rsid w:val="006022D9"/>
    <w:rsid w:val="006103E2"/>
    <w:rsid w:val="00610786"/>
    <w:rsid w:val="00611408"/>
    <w:rsid w:val="00616371"/>
    <w:rsid w:val="00621C3E"/>
    <w:rsid w:val="00623D41"/>
    <w:rsid w:val="00641A0B"/>
    <w:rsid w:val="00647B4D"/>
    <w:rsid w:val="00647C0D"/>
    <w:rsid w:val="00684FFD"/>
    <w:rsid w:val="0068611F"/>
    <w:rsid w:val="00695000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4869"/>
    <w:rsid w:val="008203AC"/>
    <w:rsid w:val="00823B30"/>
    <w:rsid w:val="00835A58"/>
    <w:rsid w:val="00845E5C"/>
    <w:rsid w:val="008558DE"/>
    <w:rsid w:val="00862EF2"/>
    <w:rsid w:val="00863206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40F84"/>
    <w:rsid w:val="00946F09"/>
    <w:rsid w:val="00960D0B"/>
    <w:rsid w:val="009639AE"/>
    <w:rsid w:val="00967121"/>
    <w:rsid w:val="009776DE"/>
    <w:rsid w:val="00982080"/>
    <w:rsid w:val="009877B4"/>
    <w:rsid w:val="009A4C8F"/>
    <w:rsid w:val="009B2F33"/>
    <w:rsid w:val="009B2F58"/>
    <w:rsid w:val="009B4B45"/>
    <w:rsid w:val="009C21A6"/>
    <w:rsid w:val="009C3089"/>
    <w:rsid w:val="009D18C6"/>
    <w:rsid w:val="009E0C30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542EE"/>
    <w:rsid w:val="00A5673D"/>
    <w:rsid w:val="00A604BB"/>
    <w:rsid w:val="00A604D1"/>
    <w:rsid w:val="00A71119"/>
    <w:rsid w:val="00A74BC9"/>
    <w:rsid w:val="00A80F33"/>
    <w:rsid w:val="00A920F0"/>
    <w:rsid w:val="00AB1888"/>
    <w:rsid w:val="00AB5822"/>
    <w:rsid w:val="00AB7CA8"/>
    <w:rsid w:val="00AE0FDA"/>
    <w:rsid w:val="00AE7126"/>
    <w:rsid w:val="00AF4DCD"/>
    <w:rsid w:val="00B142DA"/>
    <w:rsid w:val="00B15497"/>
    <w:rsid w:val="00B177B3"/>
    <w:rsid w:val="00B31740"/>
    <w:rsid w:val="00B35D71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629A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1B90"/>
    <w:rsid w:val="00CA39D3"/>
    <w:rsid w:val="00CB0C3B"/>
    <w:rsid w:val="00CB2C03"/>
    <w:rsid w:val="00CD2E78"/>
    <w:rsid w:val="00CD5A30"/>
    <w:rsid w:val="00CE151B"/>
    <w:rsid w:val="00CE34F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A76F7"/>
    <w:rsid w:val="00DB325E"/>
    <w:rsid w:val="00DC0749"/>
    <w:rsid w:val="00DC294B"/>
    <w:rsid w:val="00DC3DD7"/>
    <w:rsid w:val="00DC5D37"/>
    <w:rsid w:val="00DE1808"/>
    <w:rsid w:val="00DE3491"/>
    <w:rsid w:val="00DF3C6B"/>
    <w:rsid w:val="00E02428"/>
    <w:rsid w:val="00E04251"/>
    <w:rsid w:val="00E0796E"/>
    <w:rsid w:val="00E1012D"/>
    <w:rsid w:val="00E25A3D"/>
    <w:rsid w:val="00E2653E"/>
    <w:rsid w:val="00E27EBE"/>
    <w:rsid w:val="00E36B7E"/>
    <w:rsid w:val="00E37F7E"/>
    <w:rsid w:val="00E40144"/>
    <w:rsid w:val="00E42ED4"/>
    <w:rsid w:val="00E431F9"/>
    <w:rsid w:val="00E469A7"/>
    <w:rsid w:val="00E52F58"/>
    <w:rsid w:val="00E53D85"/>
    <w:rsid w:val="00E763F0"/>
    <w:rsid w:val="00E773E7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756-103E-46D8-B638-4E0BCE0A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28</cp:revision>
  <cp:lastPrinted>2014-06-30T11:16:00Z</cp:lastPrinted>
  <dcterms:created xsi:type="dcterms:W3CDTF">2014-06-30T10:38:00Z</dcterms:created>
  <dcterms:modified xsi:type="dcterms:W3CDTF">2014-07-02T11:27:00Z</dcterms:modified>
</cp:coreProperties>
</file>