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9" o:title=""/>
          </v:shape>
          <o:OLEObject Type="Embed" ProgID="CorelDRAW.Graphic.9" ShapeID="_x0000_i1025" DrawAspect="Content" ObjectID="_1487085105" r:id="rId10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E07547" w:rsidRPr="0088386E" w:rsidRDefault="00E07547" w:rsidP="00E07547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386E">
        <w:rPr>
          <w:rFonts w:ascii="Times New Roman" w:hAnsi="Times New Roman" w:cs="Times New Roman"/>
          <w:color w:val="auto"/>
          <w:sz w:val="28"/>
          <w:szCs w:val="28"/>
        </w:rPr>
        <w:t>Информация</w:t>
      </w:r>
    </w:p>
    <w:p w:rsidR="00E07547" w:rsidRDefault="00E07547" w:rsidP="00E07547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итогам</w:t>
      </w:r>
      <w:r w:rsidRPr="0088386E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контрольного мероприятия</w:t>
      </w:r>
    </w:p>
    <w:p w:rsidR="00E07547" w:rsidRPr="00FD70CA" w:rsidRDefault="00E07547" w:rsidP="00E0754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70CA">
        <w:rPr>
          <w:rFonts w:ascii="Times New Roman" w:hAnsi="Times New Roman" w:cs="Times New Roman"/>
          <w:sz w:val="26"/>
          <w:szCs w:val="26"/>
        </w:rPr>
        <w:t xml:space="preserve">«Проверка целевого и эффективного использования бюджетных средств на осуществление деятельности муниципального бюджетного учреждения культуры «Тульское концертное объединение» за 2013 </w:t>
      </w:r>
      <w:r>
        <w:rPr>
          <w:rFonts w:ascii="Times New Roman" w:hAnsi="Times New Roman" w:cs="Times New Roman"/>
          <w:sz w:val="26"/>
          <w:szCs w:val="26"/>
        </w:rPr>
        <w:t>год и текущий период 2014 года»</w:t>
      </w:r>
    </w:p>
    <w:p w:rsidR="00FD510B" w:rsidRPr="00FD510B" w:rsidRDefault="00FD510B" w:rsidP="00E07547">
      <w:pPr>
        <w:pStyle w:val="3"/>
        <w:ind w:left="284" w:right="-284"/>
        <w:rPr>
          <w:sz w:val="26"/>
          <w:szCs w:val="26"/>
        </w:rPr>
      </w:pPr>
    </w:p>
    <w:p w:rsidR="00FD70CA" w:rsidRPr="00FD70CA" w:rsidRDefault="00FD510B" w:rsidP="0016774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4039">
        <w:rPr>
          <w:rFonts w:ascii="Times New Roman" w:hAnsi="Times New Roman" w:cs="Times New Roman"/>
          <w:sz w:val="26"/>
          <w:szCs w:val="26"/>
        </w:rPr>
        <w:t xml:space="preserve">Контрольная комиссия муниципального образования город Тула в </w:t>
      </w:r>
      <w:r w:rsidR="00A471C8" w:rsidRPr="00424039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471C8" w:rsidRPr="00424039">
        <w:rPr>
          <w:rFonts w:ascii="Times New Roman" w:hAnsi="Times New Roman" w:cs="Times New Roman"/>
          <w:bCs/>
          <w:sz w:val="26"/>
          <w:szCs w:val="26"/>
        </w:rPr>
        <w:t xml:space="preserve">разделами 9, 10 </w:t>
      </w:r>
      <w:r w:rsidR="00A471C8" w:rsidRPr="00424039">
        <w:rPr>
          <w:rFonts w:ascii="Times New Roman" w:hAnsi="Times New Roman" w:cs="Times New Roman"/>
          <w:sz w:val="26"/>
          <w:szCs w:val="26"/>
        </w:rPr>
        <w:t xml:space="preserve">Положения «О контрольной комиссии муниципального образования город Тула», утвержденного решением Тульской городской Думы от 27.05.2009 № 68/1512, </w:t>
      </w:r>
      <w:r w:rsidR="0016774F">
        <w:rPr>
          <w:rFonts w:ascii="Times New Roman" w:hAnsi="Times New Roman" w:cs="Times New Roman"/>
          <w:bCs/>
          <w:sz w:val="26"/>
          <w:szCs w:val="26"/>
        </w:rPr>
        <w:t>п.1.10</w:t>
      </w:r>
      <w:r w:rsidR="00424039" w:rsidRPr="004240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24039" w:rsidRPr="00424039">
        <w:rPr>
          <w:rFonts w:ascii="Times New Roman" w:hAnsi="Times New Roman" w:cs="Times New Roman"/>
          <w:sz w:val="26"/>
          <w:szCs w:val="26"/>
        </w:rPr>
        <w:t>плана работы комиссии на 2014 год, утвержденного распоряжением председателя контрольной комиссии от 22.05.2013 № 03-03/26-р, распоряжение</w:t>
      </w:r>
      <w:r w:rsidR="00AC76DC">
        <w:rPr>
          <w:rFonts w:ascii="Times New Roman" w:hAnsi="Times New Roman" w:cs="Times New Roman"/>
          <w:sz w:val="26"/>
          <w:szCs w:val="26"/>
        </w:rPr>
        <w:t>м</w:t>
      </w:r>
      <w:r w:rsidR="00424039" w:rsidRPr="00424039">
        <w:rPr>
          <w:rFonts w:ascii="Times New Roman" w:hAnsi="Times New Roman" w:cs="Times New Roman"/>
          <w:sz w:val="26"/>
          <w:szCs w:val="26"/>
        </w:rPr>
        <w:t xml:space="preserve"> руководителя апп</w:t>
      </w:r>
      <w:r w:rsidR="0016774F">
        <w:rPr>
          <w:rFonts w:ascii="Times New Roman" w:hAnsi="Times New Roman" w:cs="Times New Roman"/>
          <w:sz w:val="26"/>
          <w:szCs w:val="26"/>
        </w:rPr>
        <w:t>арата контрольной комиссии от 10.09</w:t>
      </w:r>
      <w:r w:rsidR="00424039">
        <w:rPr>
          <w:rFonts w:ascii="Times New Roman" w:hAnsi="Times New Roman" w:cs="Times New Roman"/>
          <w:sz w:val="26"/>
          <w:szCs w:val="26"/>
        </w:rPr>
        <w:t>.2014</w:t>
      </w:r>
      <w:r w:rsidR="0016774F">
        <w:rPr>
          <w:rFonts w:ascii="Times New Roman" w:hAnsi="Times New Roman" w:cs="Times New Roman"/>
          <w:sz w:val="26"/>
          <w:szCs w:val="26"/>
        </w:rPr>
        <w:t xml:space="preserve"> № 03-03/18</w:t>
      </w:r>
      <w:r w:rsidR="00424039" w:rsidRPr="00424039">
        <w:rPr>
          <w:rFonts w:ascii="Times New Roman" w:hAnsi="Times New Roman" w:cs="Times New Roman"/>
          <w:sz w:val="26"/>
          <w:szCs w:val="26"/>
        </w:rPr>
        <w:t>-</w:t>
      </w:r>
      <w:r w:rsidR="00AC76DC">
        <w:rPr>
          <w:rFonts w:ascii="Times New Roman" w:hAnsi="Times New Roman" w:cs="Times New Roman"/>
          <w:sz w:val="26"/>
          <w:szCs w:val="26"/>
        </w:rPr>
        <w:t>к  провела контрольное мероприятие по теме</w:t>
      </w:r>
      <w:proofErr w:type="gramEnd"/>
      <w:r w:rsidR="00AC76DC">
        <w:rPr>
          <w:rFonts w:ascii="Times New Roman" w:hAnsi="Times New Roman" w:cs="Times New Roman"/>
          <w:sz w:val="26"/>
          <w:szCs w:val="26"/>
        </w:rPr>
        <w:t xml:space="preserve">:  </w:t>
      </w:r>
      <w:r w:rsidR="00FD70CA" w:rsidRPr="00FD70CA">
        <w:rPr>
          <w:rFonts w:ascii="Times New Roman" w:hAnsi="Times New Roman" w:cs="Times New Roman"/>
          <w:sz w:val="26"/>
          <w:szCs w:val="26"/>
        </w:rPr>
        <w:t>«Проверка целевого и эффективного использования бюджетных средств на осуществление деятельности муниципального бюджетного учреждения культуры «Тульское концертное объединение» за 2013 год и текущий период 2014 года».</w:t>
      </w:r>
    </w:p>
    <w:p w:rsidR="0016774F" w:rsidRDefault="0016774F" w:rsidP="00FD70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Объект (объекты) контрольного мероприятия: муниципальное бюджетное учреждение культуры </w:t>
      </w:r>
      <w:r w:rsidRPr="00FD70CA">
        <w:rPr>
          <w:rFonts w:ascii="Times New Roman" w:hAnsi="Times New Roman" w:cs="Times New Roman"/>
          <w:sz w:val="26"/>
          <w:szCs w:val="26"/>
        </w:rPr>
        <w:t>«Тульское концертное объединение»</w:t>
      </w:r>
      <w:r>
        <w:rPr>
          <w:rFonts w:ascii="Times New Roman" w:hAnsi="Times New Roman" w:cs="Times New Roman"/>
          <w:sz w:val="26"/>
          <w:szCs w:val="26"/>
        </w:rPr>
        <w:t xml:space="preserve"> (далее – МБУК «ТКО»</w:t>
      </w:r>
      <w:r w:rsidR="00C85AD1">
        <w:rPr>
          <w:rFonts w:ascii="Times New Roman" w:hAnsi="Times New Roman" w:cs="Times New Roman"/>
          <w:sz w:val="26"/>
          <w:szCs w:val="26"/>
        </w:rPr>
        <w:t>, Учреждение</w:t>
      </w:r>
      <w:r>
        <w:rPr>
          <w:rFonts w:ascii="Times New Roman" w:hAnsi="Times New Roman" w:cs="Times New Roman"/>
          <w:sz w:val="26"/>
          <w:szCs w:val="26"/>
        </w:rPr>
        <w:t>).</w:t>
      </w:r>
      <w:r w:rsidRPr="00FD70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0CA" w:rsidRPr="00FD70CA" w:rsidRDefault="00FD70CA" w:rsidP="00FD70C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70CA">
        <w:rPr>
          <w:rFonts w:ascii="Times New Roman" w:hAnsi="Times New Roman" w:cs="Times New Roman"/>
          <w:sz w:val="26"/>
          <w:szCs w:val="26"/>
        </w:rPr>
        <w:t xml:space="preserve">МБУК «ТКО» создано в соответствии с постановлением администрации города Тулы от 29.04.2013 № 1121 «О реорганизации муниципальных учреждений культуры «Оркестр русских народных инструментов «Ясная Поляна», «Тульский камерный оркестр», «Тульский муниципальный ансамбль «ГОРОД МАСТЕРОВ» в форме слияния».  Учредителем является муниципальное образование город Тула, функции и полномочия учредителя, осуществляет управление культуры администрации города Тулы (далее «Управление»). </w:t>
      </w:r>
    </w:p>
    <w:p w:rsidR="00FD70CA" w:rsidRPr="00FD70CA" w:rsidRDefault="00FD70CA" w:rsidP="00FD70CA">
      <w:pPr>
        <w:tabs>
          <w:tab w:val="left" w:pos="284"/>
        </w:tabs>
        <w:spacing w:after="0" w:line="240" w:lineRule="auto"/>
        <w:ind w:firstLine="567"/>
        <w:jc w:val="both"/>
        <w:rPr>
          <w:rStyle w:val="FontStyle11"/>
        </w:rPr>
      </w:pPr>
      <w:r w:rsidRPr="00FD70CA">
        <w:rPr>
          <w:rFonts w:ascii="Times New Roman" w:hAnsi="Times New Roman" w:cs="Times New Roman"/>
          <w:sz w:val="26"/>
          <w:szCs w:val="26"/>
        </w:rPr>
        <w:t xml:space="preserve">Согласно Уставу, утвержденному приказом Управления от 19.06.2013                 № 36-01-17/33, МБУК «ТКО» является юридическим лицом, бюджетной некоммерческой организацией, владеет имуществом на праве оперативного управления. </w:t>
      </w:r>
      <w:r w:rsidRPr="00FD70CA">
        <w:rPr>
          <w:rStyle w:val="FontStyle11"/>
        </w:rPr>
        <w:t xml:space="preserve">Собственником имущества МБУК «ТКО» является муниципальное образование город Тула. </w:t>
      </w:r>
    </w:p>
    <w:p w:rsidR="00FD70CA" w:rsidRPr="00FD70CA" w:rsidRDefault="00FD70CA" w:rsidP="00FD70CA">
      <w:pPr>
        <w:pStyle w:val="Style3"/>
        <w:widowControl/>
        <w:spacing w:line="240" w:lineRule="auto"/>
        <w:ind w:firstLine="567"/>
        <w:rPr>
          <w:rStyle w:val="FontStyle11"/>
        </w:rPr>
      </w:pPr>
      <w:r w:rsidRPr="00FD70CA">
        <w:rPr>
          <w:rStyle w:val="FontStyle11"/>
        </w:rPr>
        <w:t>Целью деятельности МБУК «ТКО» является организация культурного досуга населения, концертной деятельности.</w:t>
      </w:r>
    </w:p>
    <w:p w:rsidR="00FD70CA" w:rsidRPr="0016774F" w:rsidRDefault="00FD70CA" w:rsidP="0016774F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FD70CA">
        <w:rPr>
          <w:rStyle w:val="FontStyle11"/>
        </w:rPr>
        <w:t>Помимо основных видов деятельности МБУК «ТКО» вправе осуществлять деятельность, приносящую доход и иные виды деятельности, направленные на достижение уставных целей.</w:t>
      </w:r>
    </w:p>
    <w:p w:rsidR="00FD70CA" w:rsidRPr="0016774F" w:rsidRDefault="0016774F" w:rsidP="00FD70CA">
      <w:pPr>
        <w:pStyle w:val="Style3"/>
        <w:widowControl/>
        <w:spacing w:line="240" w:lineRule="auto"/>
        <w:ind w:firstLine="567"/>
        <w:rPr>
          <w:sz w:val="26"/>
          <w:szCs w:val="26"/>
        </w:rPr>
      </w:pPr>
      <w:r w:rsidRPr="0016774F">
        <w:rPr>
          <w:sz w:val="26"/>
          <w:szCs w:val="26"/>
        </w:rPr>
        <w:t>В результате проведенного контрольного мероприятия установлены</w:t>
      </w:r>
      <w:r w:rsidR="00FD70CA" w:rsidRPr="0016774F">
        <w:rPr>
          <w:sz w:val="26"/>
          <w:szCs w:val="26"/>
        </w:rPr>
        <w:t xml:space="preserve"> нарушения и недостатки: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1. МБУК «ТКО» осуществляет деятельность по </w:t>
      </w:r>
      <w:r w:rsidRPr="0016774F">
        <w:rPr>
          <w:rStyle w:val="FontStyle11"/>
        </w:rPr>
        <w:t>организации культурного досуга населения, концертной деятельности,</w:t>
      </w:r>
      <w:r w:rsidRPr="0016774F">
        <w:rPr>
          <w:rFonts w:ascii="Times New Roman" w:hAnsi="Times New Roman" w:cs="Times New Roman"/>
          <w:sz w:val="26"/>
          <w:szCs w:val="26"/>
        </w:rPr>
        <w:t xml:space="preserve"> согласно действующему законодательству и правовым актам муниципального образования город Тула.</w:t>
      </w:r>
    </w:p>
    <w:p w:rsidR="0016774F" w:rsidRPr="0016774F" w:rsidRDefault="0016774F" w:rsidP="0016774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6774F">
        <w:rPr>
          <w:sz w:val="26"/>
          <w:szCs w:val="26"/>
        </w:rPr>
        <w:t>2.</w:t>
      </w:r>
      <w:r w:rsidRPr="0016774F">
        <w:rPr>
          <w:color w:val="FF0000"/>
          <w:sz w:val="26"/>
          <w:szCs w:val="26"/>
        </w:rPr>
        <w:t xml:space="preserve"> </w:t>
      </w:r>
      <w:r w:rsidRPr="0016774F">
        <w:rPr>
          <w:sz w:val="26"/>
          <w:szCs w:val="26"/>
        </w:rPr>
        <w:t xml:space="preserve">МБУК «ТКО» не внесены изменения в Планы ФХД при оплате расходов по приносящей доход деятельности из средств субсидий на выполнение </w:t>
      </w:r>
      <w:r w:rsidRPr="0016774F">
        <w:rPr>
          <w:sz w:val="26"/>
          <w:szCs w:val="26"/>
        </w:rPr>
        <w:lastRenderedPageBreak/>
        <w:t xml:space="preserve">муниципального задания в сумме 11,7 </w:t>
      </w:r>
      <w:proofErr w:type="spellStart"/>
      <w:r w:rsidRPr="0016774F">
        <w:rPr>
          <w:sz w:val="26"/>
          <w:szCs w:val="26"/>
        </w:rPr>
        <w:t>тыс</w:t>
      </w:r>
      <w:proofErr w:type="gramStart"/>
      <w:r w:rsidRPr="0016774F">
        <w:rPr>
          <w:sz w:val="26"/>
          <w:szCs w:val="26"/>
        </w:rPr>
        <w:t>.р</w:t>
      </w:r>
      <w:proofErr w:type="gramEnd"/>
      <w:r w:rsidRPr="0016774F">
        <w:rPr>
          <w:sz w:val="26"/>
          <w:szCs w:val="26"/>
        </w:rPr>
        <w:t>уб</w:t>
      </w:r>
      <w:proofErr w:type="spellEnd"/>
      <w:r w:rsidRPr="0016774F">
        <w:rPr>
          <w:sz w:val="26"/>
          <w:szCs w:val="26"/>
        </w:rPr>
        <w:t xml:space="preserve">. за 2013 год и в сумме 22,7 </w:t>
      </w:r>
      <w:proofErr w:type="spellStart"/>
      <w:r w:rsidRPr="0016774F">
        <w:rPr>
          <w:sz w:val="26"/>
          <w:szCs w:val="26"/>
        </w:rPr>
        <w:t>тыс.руб</w:t>
      </w:r>
      <w:proofErr w:type="spellEnd"/>
      <w:r w:rsidRPr="0016774F">
        <w:rPr>
          <w:sz w:val="26"/>
          <w:szCs w:val="26"/>
        </w:rPr>
        <w:t xml:space="preserve">. за 2014 год. </w:t>
      </w:r>
    </w:p>
    <w:p w:rsidR="0016774F" w:rsidRPr="0016774F" w:rsidRDefault="0016774F" w:rsidP="0016774F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6"/>
          <w:szCs w:val="26"/>
        </w:rPr>
      </w:pPr>
      <w:r w:rsidRPr="0016774F">
        <w:rPr>
          <w:sz w:val="26"/>
          <w:szCs w:val="26"/>
        </w:rPr>
        <w:t>3.</w:t>
      </w:r>
      <w:r w:rsidRPr="0016774F">
        <w:rPr>
          <w:color w:val="FF0000"/>
          <w:sz w:val="26"/>
          <w:szCs w:val="26"/>
        </w:rPr>
        <w:t xml:space="preserve"> </w:t>
      </w:r>
      <w:r w:rsidRPr="0016774F">
        <w:rPr>
          <w:sz w:val="26"/>
          <w:szCs w:val="26"/>
        </w:rPr>
        <w:t>В нарушение п.5 постановления администрации города Тулы № 4115 пунктом 4 муниципального задания «Порядок оказания муниципальной услуги» не установлен порядок учета количества проведенных мероприятий в рамках оказания муниципальной услуги, не установлены единообразные формы документов, фиксирующих проведение бесплатных мероприятий, что может привести к необоснованному формированию отчетности по муниципальному заданию.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4. В качестве документа, подтверждающего факт оказания муниципальной услуги МБУК «ТКО» используется разработанный в произвольной форме «Путевой наряд», в котором отражаются данные о проведении мероприятия (дата, тема и т.п.), количество слушателей и подписи сторон. Форма принятых в Учреждении документов доработана с учетом замечаний, изложенных в акте проверки. 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774F" w:rsidRPr="0016774F">
        <w:rPr>
          <w:rFonts w:ascii="Times New Roman" w:hAnsi="Times New Roman" w:cs="Times New Roman"/>
          <w:sz w:val="26"/>
          <w:szCs w:val="26"/>
        </w:rPr>
        <w:t>. Д</w:t>
      </w:r>
      <w:r w:rsidR="0016774F" w:rsidRPr="0016774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анные бланков «Путевых нарядов», подтверждающие исполнение муниципального задания, по количеству получателей услуг превышали  предельную наполняемость концертных залов, что может свидетельствовать об искажении отчетности по выполнению муниципального задания.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>Вышеизложенное указывает на недостаточную проработанность критериев оценки выполнения муниципального задания, что может привести к необоснованному и неэффективному расходованию средств бюджета на финансирование муниципального задания.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При  проверке организации учета средств, поступающих от приносящей доход деятельности, отмечены случаи искажения отчетности по проведению концертов, а именно – завышение количества слушателей в «Путевых нарядах».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6774F" w:rsidRPr="0016774F">
        <w:rPr>
          <w:rFonts w:ascii="Times New Roman" w:hAnsi="Times New Roman" w:cs="Times New Roman"/>
          <w:sz w:val="26"/>
          <w:szCs w:val="26"/>
        </w:rPr>
        <w:t>. В соответствии с п.3 ст.45 Федерального закона от 25.06.2002 № 73-ФЗ «Об объектах культурного наследия (памятниках истории и культуры) народов Российской Федерации» к проведению работ по их сохранению должны допускаться юридические лица и индивидуальные предприниматели, имеющие лицензии на осуществление деятельности по реставрации объектов культурного наследия (памятников истории и культуры).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В нарушение вышеуказанных требований в проверяемом периоде МБУК «ТКО» были заключены 9 договоров на общую сумму 2 340,4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. по ремонту здания, признанного памятником архитектуры, с подрядными организациями,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неимеющими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 установленных лицензий.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Проверкой расходования средств субсидий на иные цели, установлено неэффективное расходование средств субсидий на уплату НДС в сумме             128,7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6774F"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774F"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>. по договорам с подрядными организации, не имеющими лицензии на проведение работ по реставрации памятников архитектуры.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В нарушение п.5 ч.5 ст.51 Градостроительного кодекса РФ без получения соответствующего разрешения на строительство и реконструкцию проведены работы, затрагивающие конструктивные характеристики надёжности и безопасности, несущие строительные конструкции памятника регионального значения. 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В нарушение вышеуказанных требований в проверяемом периоде МБУК «ТКО» были проведены работы по 3 договорам на общую сумму 984,9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>.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МБУК «ТКО» необоснованно выплачено сотруднику выходное пособие и компенсация при увольнении в общей сумме 80,2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6774F"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774F"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16774F" w:rsidRPr="0016774F" w:rsidRDefault="00DF216D" w:rsidP="001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При проверке правомерности начисления персонального повышающего коэффициента к окладу работников МБУК «ТКО» установлено излишнее </w:t>
      </w:r>
      <w:r w:rsidR="0016774F" w:rsidRPr="0016774F">
        <w:rPr>
          <w:rFonts w:ascii="Times New Roman" w:hAnsi="Times New Roman" w:cs="Times New Roman"/>
          <w:sz w:val="26"/>
          <w:szCs w:val="26"/>
        </w:rPr>
        <w:lastRenderedPageBreak/>
        <w:t xml:space="preserve">начисление повышающего коэффициента сотрудникам на сумму 4,6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6774F"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774F"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 xml:space="preserve">., занижение начислений на сумму 1,6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>.</w:t>
      </w:r>
    </w:p>
    <w:p w:rsidR="0016774F" w:rsidRPr="0016774F" w:rsidRDefault="0016774F" w:rsidP="001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По результатам проверки Учреждением произведены перерасчеты указанных сумм.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774F" w:rsidRPr="0016774F">
        <w:rPr>
          <w:rFonts w:ascii="Times New Roman" w:hAnsi="Times New Roman" w:cs="Times New Roman"/>
          <w:sz w:val="26"/>
          <w:szCs w:val="26"/>
        </w:rPr>
        <w:t>. В нарушение требований ст.135 Трудового кодекса РФ в Учреждении не утвержден локальный правовой акт определяющий систему оплаты труда. При проведении проверки предоставлено Положение о дополнительных денежных выплатах сотрудникам МБУК «ТКО».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В ходе проверки установлено, что табеля учета рабочего времени, в отдельных случаях, не отражают фактически отработанное работниками время.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При проверке соблюдения порядка ведения кассовых операций и работы с наличностью установлено нарушение п.167 Инструкции № 157н Минфина РФ на сумму 6,5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6774F"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774F"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>1</w:t>
      </w:r>
      <w:r w:rsidR="00DF216D">
        <w:rPr>
          <w:rFonts w:ascii="Times New Roman" w:hAnsi="Times New Roman" w:cs="Times New Roman"/>
          <w:sz w:val="26"/>
          <w:szCs w:val="26"/>
        </w:rPr>
        <w:t>5</w:t>
      </w:r>
      <w:r w:rsidRPr="0016774F">
        <w:rPr>
          <w:rFonts w:ascii="Times New Roman" w:hAnsi="Times New Roman" w:cs="Times New Roman"/>
          <w:sz w:val="26"/>
          <w:szCs w:val="26"/>
        </w:rPr>
        <w:t xml:space="preserve">. Проведенной проверкой установлены нарушения по учету муниципального имущества на общую сумму 741,6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>., а именно: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- отсутствие государственной регистрации права оперативного управления муниципальным недвижимым имуществом балансовой стоимостью                   279,1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>;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- в бухгалтерском учете не отражены капитальные вложения в строительство сети водоснабжения общей протяженностью 45 метров и сети канализации общей протяженностью 75 метров стоимостью 388,2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- общая сумма начисленной амортизации имущества завышена на                 52,2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>;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- в бухгалтерском учете Учреждения не оприходованы материалы от разборки ранее выполненных ремонтных работ на общую сумму 22,1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>;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 - в Инвентарной карточке объекта здания по адресу: ул. 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, д.21,                   - не отражены результаты выполненных работ по капитальному ремонту. На счете 106.00 «Вложения в нефинансовые активы» учет затрат на реконструкцию по указанному объекту муниципального недвижимого имущества не ведется.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По результатам проверки Учреждением произведен перерасчет амортизации.  </w:t>
      </w:r>
    </w:p>
    <w:p w:rsidR="0016774F" w:rsidRPr="0016774F" w:rsidRDefault="00DF216D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16774F" w:rsidRPr="0016774F">
        <w:rPr>
          <w:rFonts w:ascii="Times New Roman" w:hAnsi="Times New Roman" w:cs="Times New Roman"/>
          <w:sz w:val="26"/>
          <w:szCs w:val="26"/>
        </w:rPr>
        <w:t xml:space="preserve">. Объем проверенных средств, выделенных на выполнение работ по восстановлению здания по адресу: ул. Октябрьская, д.21, - составил                 4 081,6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16774F"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6774F"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 xml:space="preserve">., из которых необоснованное расходование средств составило    356,2 </w:t>
      </w:r>
      <w:proofErr w:type="spellStart"/>
      <w:r w:rsidR="0016774F" w:rsidRPr="0016774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16774F" w:rsidRPr="0016774F">
        <w:rPr>
          <w:rFonts w:ascii="Times New Roman" w:hAnsi="Times New Roman" w:cs="Times New Roman"/>
          <w:sz w:val="26"/>
          <w:szCs w:val="26"/>
        </w:rPr>
        <w:t>.</w:t>
      </w:r>
    </w:p>
    <w:p w:rsidR="0016774F" w:rsidRPr="0016774F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В ходе проверки Учреждением устранены нарушения на общую сумму      162,7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AD1" w:rsidRDefault="0016774F" w:rsidP="001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774F">
        <w:rPr>
          <w:rFonts w:ascii="Times New Roman" w:hAnsi="Times New Roman" w:cs="Times New Roman"/>
          <w:sz w:val="26"/>
          <w:szCs w:val="26"/>
        </w:rPr>
        <w:t xml:space="preserve">Согласно пояснениям, представленным Учреждением, по результатам проверки подрядными организациями выполнены работы на сумму 22,5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16774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16774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., подготовлены материалы (желоба, окна) для дальнейшего исполнения работ на сумму 77,8 </w:t>
      </w:r>
      <w:proofErr w:type="spellStart"/>
      <w:r w:rsidRPr="0016774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16774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85AD1" w:rsidRDefault="00C85AD1" w:rsidP="00C85A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 xml:space="preserve">Отчет о результатах контрольного мероприятия </w:t>
      </w:r>
      <w:r w:rsidRPr="00FD510B">
        <w:rPr>
          <w:rFonts w:ascii="Times New Roman" w:hAnsi="Times New Roman" w:cs="Times New Roman"/>
          <w:bCs/>
          <w:sz w:val="26"/>
          <w:szCs w:val="26"/>
        </w:rPr>
        <w:t xml:space="preserve">утвержден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председателем контрольной комиссии 3 декабря 2014 года и направлен в Тульскую городскую Думу, Главе администрации города Тулы, в Прокуратуру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улы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85AD1" w:rsidRDefault="00C85AD1" w:rsidP="00C85A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510B">
        <w:rPr>
          <w:rFonts w:ascii="Times New Roman" w:hAnsi="Times New Roman" w:cs="Times New Roman"/>
          <w:sz w:val="26"/>
          <w:szCs w:val="26"/>
        </w:rPr>
        <w:t>Предста</w:t>
      </w:r>
      <w:r>
        <w:rPr>
          <w:rFonts w:ascii="Times New Roman" w:hAnsi="Times New Roman" w:cs="Times New Roman"/>
          <w:sz w:val="26"/>
          <w:szCs w:val="26"/>
        </w:rPr>
        <w:t>вление</w:t>
      </w:r>
      <w:r w:rsidRPr="00FD51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результатам</w:t>
      </w:r>
      <w:r w:rsidRPr="00FD510B">
        <w:rPr>
          <w:rFonts w:ascii="Times New Roman" w:hAnsi="Times New Roman" w:cs="Times New Roman"/>
          <w:sz w:val="26"/>
          <w:szCs w:val="26"/>
        </w:rPr>
        <w:t xml:space="preserve"> контрольного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направлено в адрес Учреждения. </w:t>
      </w:r>
    </w:p>
    <w:p w:rsidR="00C85AD1" w:rsidRDefault="00C85AD1" w:rsidP="00C85A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AD1" w:rsidRDefault="00C85AD1" w:rsidP="00C85A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5AD1" w:rsidRDefault="00C85AD1" w:rsidP="00C85AD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контрольной комиссии</w:t>
      </w:r>
    </w:p>
    <w:p w:rsidR="0016774F" w:rsidRPr="00C54E80" w:rsidRDefault="00C85AD1" w:rsidP="00C54E8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город Тула                                     В.И. Коршунов</w:t>
      </w:r>
      <w:bookmarkStart w:id="0" w:name="_GoBack"/>
      <w:bookmarkEnd w:id="0"/>
    </w:p>
    <w:sectPr w:rsidR="0016774F" w:rsidRPr="00C54E80" w:rsidSect="00C54E8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4AF" w:rsidRDefault="007054AF" w:rsidP="00A22D80">
      <w:pPr>
        <w:spacing w:after="0" w:line="240" w:lineRule="auto"/>
      </w:pPr>
      <w:r>
        <w:separator/>
      </w:r>
    </w:p>
  </w:endnote>
  <w:end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4AF" w:rsidRDefault="007054AF" w:rsidP="00A22D80">
      <w:pPr>
        <w:spacing w:after="0" w:line="240" w:lineRule="auto"/>
      </w:pPr>
      <w:r>
        <w:separator/>
      </w:r>
    </w:p>
  </w:footnote>
  <w:footnote w:type="continuationSeparator" w:id="0">
    <w:p w:rsidR="007054AF" w:rsidRDefault="007054AF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005A46"/>
    <w:rsid w:val="00017305"/>
    <w:rsid w:val="00023542"/>
    <w:rsid w:val="0002369C"/>
    <w:rsid w:val="000350FE"/>
    <w:rsid w:val="000421E5"/>
    <w:rsid w:val="0005583B"/>
    <w:rsid w:val="00064FFE"/>
    <w:rsid w:val="00066881"/>
    <w:rsid w:val="000719D9"/>
    <w:rsid w:val="00071E6D"/>
    <w:rsid w:val="000727BA"/>
    <w:rsid w:val="000763BE"/>
    <w:rsid w:val="00077218"/>
    <w:rsid w:val="0008522B"/>
    <w:rsid w:val="000904AA"/>
    <w:rsid w:val="00090C4C"/>
    <w:rsid w:val="000939FA"/>
    <w:rsid w:val="000A1E68"/>
    <w:rsid w:val="000A22B8"/>
    <w:rsid w:val="000B14F6"/>
    <w:rsid w:val="000B18E9"/>
    <w:rsid w:val="000B2587"/>
    <w:rsid w:val="000B6434"/>
    <w:rsid w:val="000C2DB2"/>
    <w:rsid w:val="000C4CCB"/>
    <w:rsid w:val="000D1E1B"/>
    <w:rsid w:val="000E15FC"/>
    <w:rsid w:val="000E369B"/>
    <w:rsid w:val="000E5116"/>
    <w:rsid w:val="000F0040"/>
    <w:rsid w:val="000F0E20"/>
    <w:rsid w:val="000F3B23"/>
    <w:rsid w:val="001049F9"/>
    <w:rsid w:val="00105B4A"/>
    <w:rsid w:val="0010604A"/>
    <w:rsid w:val="00114BD1"/>
    <w:rsid w:val="00132855"/>
    <w:rsid w:val="001337FE"/>
    <w:rsid w:val="00135A86"/>
    <w:rsid w:val="0013776C"/>
    <w:rsid w:val="001416C4"/>
    <w:rsid w:val="00146B81"/>
    <w:rsid w:val="001504B9"/>
    <w:rsid w:val="00156A03"/>
    <w:rsid w:val="00157FD4"/>
    <w:rsid w:val="0016774F"/>
    <w:rsid w:val="001726B7"/>
    <w:rsid w:val="001772D0"/>
    <w:rsid w:val="001A2815"/>
    <w:rsid w:val="001A5B2F"/>
    <w:rsid w:val="001D690B"/>
    <w:rsid w:val="001E3DE5"/>
    <w:rsid w:val="001E7A68"/>
    <w:rsid w:val="001F55C5"/>
    <w:rsid w:val="001F676E"/>
    <w:rsid w:val="002006A8"/>
    <w:rsid w:val="00203846"/>
    <w:rsid w:val="00213105"/>
    <w:rsid w:val="0021443D"/>
    <w:rsid w:val="00222FA3"/>
    <w:rsid w:val="0022555C"/>
    <w:rsid w:val="00243DBE"/>
    <w:rsid w:val="0024529A"/>
    <w:rsid w:val="00250F95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B441A"/>
    <w:rsid w:val="002B4920"/>
    <w:rsid w:val="002B79EB"/>
    <w:rsid w:val="002C3FD0"/>
    <w:rsid w:val="002C6E54"/>
    <w:rsid w:val="002D20E3"/>
    <w:rsid w:val="002E3610"/>
    <w:rsid w:val="002F0FB9"/>
    <w:rsid w:val="002F1501"/>
    <w:rsid w:val="002F747E"/>
    <w:rsid w:val="00315939"/>
    <w:rsid w:val="00324AB6"/>
    <w:rsid w:val="003252CB"/>
    <w:rsid w:val="00326FCC"/>
    <w:rsid w:val="00334D14"/>
    <w:rsid w:val="003478ED"/>
    <w:rsid w:val="00351036"/>
    <w:rsid w:val="00353B0D"/>
    <w:rsid w:val="00354554"/>
    <w:rsid w:val="0035508F"/>
    <w:rsid w:val="00360AB4"/>
    <w:rsid w:val="00367E43"/>
    <w:rsid w:val="0037151B"/>
    <w:rsid w:val="00375958"/>
    <w:rsid w:val="00382986"/>
    <w:rsid w:val="00382FC5"/>
    <w:rsid w:val="00383034"/>
    <w:rsid w:val="00385D5C"/>
    <w:rsid w:val="00387952"/>
    <w:rsid w:val="00391F72"/>
    <w:rsid w:val="0039392E"/>
    <w:rsid w:val="003A59F5"/>
    <w:rsid w:val="003B7D90"/>
    <w:rsid w:val="003C0784"/>
    <w:rsid w:val="003C0A56"/>
    <w:rsid w:val="003C44D0"/>
    <w:rsid w:val="003E40D5"/>
    <w:rsid w:val="003E71C5"/>
    <w:rsid w:val="003F6012"/>
    <w:rsid w:val="004028EB"/>
    <w:rsid w:val="00403612"/>
    <w:rsid w:val="004038F0"/>
    <w:rsid w:val="0041456C"/>
    <w:rsid w:val="00415D4E"/>
    <w:rsid w:val="00420539"/>
    <w:rsid w:val="00420E03"/>
    <w:rsid w:val="00424039"/>
    <w:rsid w:val="0042569B"/>
    <w:rsid w:val="00425F94"/>
    <w:rsid w:val="00426DF9"/>
    <w:rsid w:val="0042776A"/>
    <w:rsid w:val="00432AB5"/>
    <w:rsid w:val="00433A97"/>
    <w:rsid w:val="00433D03"/>
    <w:rsid w:val="0044510A"/>
    <w:rsid w:val="00463F32"/>
    <w:rsid w:val="00466093"/>
    <w:rsid w:val="00466A33"/>
    <w:rsid w:val="004708CC"/>
    <w:rsid w:val="004715D7"/>
    <w:rsid w:val="00472E65"/>
    <w:rsid w:val="00475338"/>
    <w:rsid w:val="004924C5"/>
    <w:rsid w:val="00497C05"/>
    <w:rsid w:val="004A48B6"/>
    <w:rsid w:val="004A5504"/>
    <w:rsid w:val="004A5634"/>
    <w:rsid w:val="004A7969"/>
    <w:rsid w:val="004B25B3"/>
    <w:rsid w:val="004B2C56"/>
    <w:rsid w:val="004C0102"/>
    <w:rsid w:val="004C2A30"/>
    <w:rsid w:val="004D11CA"/>
    <w:rsid w:val="004D1BD9"/>
    <w:rsid w:val="004D5466"/>
    <w:rsid w:val="004E1582"/>
    <w:rsid w:val="004F6BD3"/>
    <w:rsid w:val="00503EE3"/>
    <w:rsid w:val="005060E9"/>
    <w:rsid w:val="00507F51"/>
    <w:rsid w:val="00522972"/>
    <w:rsid w:val="00527112"/>
    <w:rsid w:val="00530F79"/>
    <w:rsid w:val="0053320A"/>
    <w:rsid w:val="00540F81"/>
    <w:rsid w:val="005745B2"/>
    <w:rsid w:val="00576D7A"/>
    <w:rsid w:val="00582917"/>
    <w:rsid w:val="00591C74"/>
    <w:rsid w:val="005951C5"/>
    <w:rsid w:val="005969AD"/>
    <w:rsid w:val="005A59CE"/>
    <w:rsid w:val="005C1C07"/>
    <w:rsid w:val="005C4D2F"/>
    <w:rsid w:val="005C5A3D"/>
    <w:rsid w:val="005D37C1"/>
    <w:rsid w:val="005D3925"/>
    <w:rsid w:val="005F07CC"/>
    <w:rsid w:val="005F73C8"/>
    <w:rsid w:val="005F7551"/>
    <w:rsid w:val="00601415"/>
    <w:rsid w:val="006022D9"/>
    <w:rsid w:val="006103E2"/>
    <w:rsid w:val="00610786"/>
    <w:rsid w:val="00611408"/>
    <w:rsid w:val="00616371"/>
    <w:rsid w:val="00621C3E"/>
    <w:rsid w:val="00623D41"/>
    <w:rsid w:val="00624208"/>
    <w:rsid w:val="00625A6E"/>
    <w:rsid w:val="00641A0B"/>
    <w:rsid w:val="00647B4D"/>
    <w:rsid w:val="00647C0D"/>
    <w:rsid w:val="0066713C"/>
    <w:rsid w:val="00684108"/>
    <w:rsid w:val="00684FFD"/>
    <w:rsid w:val="0068611F"/>
    <w:rsid w:val="00695000"/>
    <w:rsid w:val="006A3204"/>
    <w:rsid w:val="006C1465"/>
    <w:rsid w:val="006C5E1D"/>
    <w:rsid w:val="006C5E8E"/>
    <w:rsid w:val="006C7735"/>
    <w:rsid w:val="006D0192"/>
    <w:rsid w:val="006D046F"/>
    <w:rsid w:val="006E0B25"/>
    <w:rsid w:val="006F0CEB"/>
    <w:rsid w:val="007003B5"/>
    <w:rsid w:val="007030E7"/>
    <w:rsid w:val="007054AF"/>
    <w:rsid w:val="0070603E"/>
    <w:rsid w:val="0071213D"/>
    <w:rsid w:val="00722225"/>
    <w:rsid w:val="0072680D"/>
    <w:rsid w:val="00733926"/>
    <w:rsid w:val="00733936"/>
    <w:rsid w:val="00733F59"/>
    <w:rsid w:val="00737DC0"/>
    <w:rsid w:val="007523A2"/>
    <w:rsid w:val="007619D8"/>
    <w:rsid w:val="007722F3"/>
    <w:rsid w:val="00782300"/>
    <w:rsid w:val="00782BDD"/>
    <w:rsid w:val="0078708C"/>
    <w:rsid w:val="00795857"/>
    <w:rsid w:val="007A25B9"/>
    <w:rsid w:val="007A55A8"/>
    <w:rsid w:val="007B1836"/>
    <w:rsid w:val="007B2A8B"/>
    <w:rsid w:val="007B4F0E"/>
    <w:rsid w:val="007B5B4C"/>
    <w:rsid w:val="007B5FE8"/>
    <w:rsid w:val="007B62BF"/>
    <w:rsid w:val="007B77CC"/>
    <w:rsid w:val="007C2E7B"/>
    <w:rsid w:val="007D2D4B"/>
    <w:rsid w:val="007E0E02"/>
    <w:rsid w:val="007F3457"/>
    <w:rsid w:val="007F3538"/>
    <w:rsid w:val="007F57FD"/>
    <w:rsid w:val="008062A1"/>
    <w:rsid w:val="008076FD"/>
    <w:rsid w:val="00810396"/>
    <w:rsid w:val="00811960"/>
    <w:rsid w:val="00814869"/>
    <w:rsid w:val="00815AC3"/>
    <w:rsid w:val="008203AC"/>
    <w:rsid w:val="00823B30"/>
    <w:rsid w:val="00835A58"/>
    <w:rsid w:val="00845E5C"/>
    <w:rsid w:val="008558DE"/>
    <w:rsid w:val="00862EF2"/>
    <w:rsid w:val="00863206"/>
    <w:rsid w:val="00870A7E"/>
    <w:rsid w:val="0088386E"/>
    <w:rsid w:val="00886F01"/>
    <w:rsid w:val="00896E30"/>
    <w:rsid w:val="008A502C"/>
    <w:rsid w:val="008D14B4"/>
    <w:rsid w:val="008D21F1"/>
    <w:rsid w:val="008E17E4"/>
    <w:rsid w:val="008E3FFC"/>
    <w:rsid w:val="008F7AD1"/>
    <w:rsid w:val="009000E0"/>
    <w:rsid w:val="00902E0D"/>
    <w:rsid w:val="0091100D"/>
    <w:rsid w:val="00911718"/>
    <w:rsid w:val="00912503"/>
    <w:rsid w:val="00913086"/>
    <w:rsid w:val="009234DA"/>
    <w:rsid w:val="00926E0E"/>
    <w:rsid w:val="00933D6A"/>
    <w:rsid w:val="00946F09"/>
    <w:rsid w:val="00960D0B"/>
    <w:rsid w:val="009639AE"/>
    <w:rsid w:val="00967121"/>
    <w:rsid w:val="009776DE"/>
    <w:rsid w:val="00982080"/>
    <w:rsid w:val="009877B4"/>
    <w:rsid w:val="00996904"/>
    <w:rsid w:val="009A4C8F"/>
    <w:rsid w:val="009B2F33"/>
    <w:rsid w:val="009B2F58"/>
    <w:rsid w:val="009B4B45"/>
    <w:rsid w:val="009C21A6"/>
    <w:rsid w:val="009C3089"/>
    <w:rsid w:val="009D18C6"/>
    <w:rsid w:val="009E0C30"/>
    <w:rsid w:val="009E7F4D"/>
    <w:rsid w:val="009F026A"/>
    <w:rsid w:val="009F03AB"/>
    <w:rsid w:val="009F7C82"/>
    <w:rsid w:val="00A0293F"/>
    <w:rsid w:val="00A13BCB"/>
    <w:rsid w:val="00A1716B"/>
    <w:rsid w:val="00A22D80"/>
    <w:rsid w:val="00A265D3"/>
    <w:rsid w:val="00A31DE1"/>
    <w:rsid w:val="00A43922"/>
    <w:rsid w:val="00A44157"/>
    <w:rsid w:val="00A471C8"/>
    <w:rsid w:val="00A542EE"/>
    <w:rsid w:val="00A5673D"/>
    <w:rsid w:val="00A604BB"/>
    <w:rsid w:val="00A604D1"/>
    <w:rsid w:val="00A62541"/>
    <w:rsid w:val="00A71119"/>
    <w:rsid w:val="00A73FB9"/>
    <w:rsid w:val="00A74BC9"/>
    <w:rsid w:val="00A80F33"/>
    <w:rsid w:val="00A86B12"/>
    <w:rsid w:val="00A920F0"/>
    <w:rsid w:val="00AA2D70"/>
    <w:rsid w:val="00AB1888"/>
    <w:rsid w:val="00AB5822"/>
    <w:rsid w:val="00AB7CA8"/>
    <w:rsid w:val="00AC76DC"/>
    <w:rsid w:val="00AE0FDA"/>
    <w:rsid w:val="00AE7126"/>
    <w:rsid w:val="00AF4DCD"/>
    <w:rsid w:val="00B142DA"/>
    <w:rsid w:val="00B15497"/>
    <w:rsid w:val="00B30184"/>
    <w:rsid w:val="00B31740"/>
    <w:rsid w:val="00B426F9"/>
    <w:rsid w:val="00B45699"/>
    <w:rsid w:val="00B475DE"/>
    <w:rsid w:val="00B55193"/>
    <w:rsid w:val="00B56F79"/>
    <w:rsid w:val="00B574D7"/>
    <w:rsid w:val="00B625F8"/>
    <w:rsid w:val="00B66A0E"/>
    <w:rsid w:val="00B71653"/>
    <w:rsid w:val="00B73E8B"/>
    <w:rsid w:val="00B800C9"/>
    <w:rsid w:val="00B80FA8"/>
    <w:rsid w:val="00B86F04"/>
    <w:rsid w:val="00BA037B"/>
    <w:rsid w:val="00BA3557"/>
    <w:rsid w:val="00BB0558"/>
    <w:rsid w:val="00BB5C90"/>
    <w:rsid w:val="00BB629A"/>
    <w:rsid w:val="00BB7A82"/>
    <w:rsid w:val="00BC4B9B"/>
    <w:rsid w:val="00BC4C99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AA0"/>
    <w:rsid w:val="00C419AD"/>
    <w:rsid w:val="00C43CB2"/>
    <w:rsid w:val="00C473AC"/>
    <w:rsid w:val="00C47B80"/>
    <w:rsid w:val="00C54E80"/>
    <w:rsid w:val="00C60106"/>
    <w:rsid w:val="00C64CA3"/>
    <w:rsid w:val="00C7249F"/>
    <w:rsid w:val="00C7688E"/>
    <w:rsid w:val="00C8113F"/>
    <w:rsid w:val="00C85AD1"/>
    <w:rsid w:val="00C9305F"/>
    <w:rsid w:val="00CA062A"/>
    <w:rsid w:val="00CA1B90"/>
    <w:rsid w:val="00CA39D3"/>
    <w:rsid w:val="00CB0C3B"/>
    <w:rsid w:val="00CB2C03"/>
    <w:rsid w:val="00CD2E78"/>
    <w:rsid w:val="00CD5A30"/>
    <w:rsid w:val="00CE151B"/>
    <w:rsid w:val="00CE34FE"/>
    <w:rsid w:val="00CE58F3"/>
    <w:rsid w:val="00D0056E"/>
    <w:rsid w:val="00D015E8"/>
    <w:rsid w:val="00D016D7"/>
    <w:rsid w:val="00D01AD9"/>
    <w:rsid w:val="00D046A4"/>
    <w:rsid w:val="00D060A5"/>
    <w:rsid w:val="00D1046D"/>
    <w:rsid w:val="00D23713"/>
    <w:rsid w:val="00D33FEA"/>
    <w:rsid w:val="00D4301A"/>
    <w:rsid w:val="00D51351"/>
    <w:rsid w:val="00D54DC3"/>
    <w:rsid w:val="00D57E6E"/>
    <w:rsid w:val="00D607C6"/>
    <w:rsid w:val="00D66A10"/>
    <w:rsid w:val="00D67C8D"/>
    <w:rsid w:val="00D817A9"/>
    <w:rsid w:val="00D81ADD"/>
    <w:rsid w:val="00D81D1B"/>
    <w:rsid w:val="00D86417"/>
    <w:rsid w:val="00D9100A"/>
    <w:rsid w:val="00D94C71"/>
    <w:rsid w:val="00DA76F7"/>
    <w:rsid w:val="00DB325E"/>
    <w:rsid w:val="00DC0749"/>
    <w:rsid w:val="00DC1911"/>
    <w:rsid w:val="00DC294B"/>
    <w:rsid w:val="00DC3DD7"/>
    <w:rsid w:val="00DC5D37"/>
    <w:rsid w:val="00DE1808"/>
    <w:rsid w:val="00DE3491"/>
    <w:rsid w:val="00DE5B2D"/>
    <w:rsid w:val="00DF216D"/>
    <w:rsid w:val="00DF3C6B"/>
    <w:rsid w:val="00E02428"/>
    <w:rsid w:val="00E04251"/>
    <w:rsid w:val="00E07547"/>
    <w:rsid w:val="00E0796E"/>
    <w:rsid w:val="00E1012D"/>
    <w:rsid w:val="00E10EDB"/>
    <w:rsid w:val="00E23FF8"/>
    <w:rsid w:val="00E25A3D"/>
    <w:rsid w:val="00E2653E"/>
    <w:rsid w:val="00E27EBE"/>
    <w:rsid w:val="00E36B7E"/>
    <w:rsid w:val="00E37F7E"/>
    <w:rsid w:val="00E40144"/>
    <w:rsid w:val="00E404AF"/>
    <w:rsid w:val="00E42ED4"/>
    <w:rsid w:val="00E431F9"/>
    <w:rsid w:val="00E469A7"/>
    <w:rsid w:val="00E52F58"/>
    <w:rsid w:val="00E53D85"/>
    <w:rsid w:val="00E763F0"/>
    <w:rsid w:val="00E773E7"/>
    <w:rsid w:val="00E77BCC"/>
    <w:rsid w:val="00E801B5"/>
    <w:rsid w:val="00E9150A"/>
    <w:rsid w:val="00E93B0E"/>
    <w:rsid w:val="00EA36DF"/>
    <w:rsid w:val="00EB7445"/>
    <w:rsid w:val="00EB74B9"/>
    <w:rsid w:val="00EC0ECD"/>
    <w:rsid w:val="00EC4225"/>
    <w:rsid w:val="00EC5301"/>
    <w:rsid w:val="00ED38D1"/>
    <w:rsid w:val="00EE2084"/>
    <w:rsid w:val="00EE3707"/>
    <w:rsid w:val="00EE44EA"/>
    <w:rsid w:val="00EE67E9"/>
    <w:rsid w:val="00EE70D9"/>
    <w:rsid w:val="00EF3D64"/>
    <w:rsid w:val="00EF7760"/>
    <w:rsid w:val="00F13DB0"/>
    <w:rsid w:val="00F16115"/>
    <w:rsid w:val="00F17226"/>
    <w:rsid w:val="00F22796"/>
    <w:rsid w:val="00F31CCB"/>
    <w:rsid w:val="00F370E3"/>
    <w:rsid w:val="00F43A79"/>
    <w:rsid w:val="00F46963"/>
    <w:rsid w:val="00F51F62"/>
    <w:rsid w:val="00F54C4A"/>
    <w:rsid w:val="00F643AD"/>
    <w:rsid w:val="00F64E50"/>
    <w:rsid w:val="00F7695F"/>
    <w:rsid w:val="00F818DC"/>
    <w:rsid w:val="00F9146A"/>
    <w:rsid w:val="00F9211C"/>
    <w:rsid w:val="00F93EDF"/>
    <w:rsid w:val="00FA08AF"/>
    <w:rsid w:val="00FA3515"/>
    <w:rsid w:val="00FA56AE"/>
    <w:rsid w:val="00FB5C93"/>
    <w:rsid w:val="00FB7EFF"/>
    <w:rsid w:val="00FC0157"/>
    <w:rsid w:val="00FD00B3"/>
    <w:rsid w:val="00FD18E5"/>
    <w:rsid w:val="00FD1939"/>
    <w:rsid w:val="00FD510B"/>
    <w:rsid w:val="00FD70CA"/>
    <w:rsid w:val="00FF506D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D70C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D70C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C76DC"/>
  </w:style>
  <w:style w:type="paragraph" w:styleId="aa">
    <w:name w:val="Normal (Web)"/>
    <w:basedOn w:val="a"/>
    <w:uiPriority w:val="99"/>
    <w:unhideWhenUsed/>
    <w:rsid w:val="00FD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D70CA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FD70C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834C-8844-487D-9452-E01DCCB34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87</cp:revision>
  <cp:lastPrinted>2015-03-05T15:24:00Z</cp:lastPrinted>
  <dcterms:created xsi:type="dcterms:W3CDTF">2014-06-30T10:38:00Z</dcterms:created>
  <dcterms:modified xsi:type="dcterms:W3CDTF">2015-03-05T15:25:00Z</dcterms:modified>
</cp:coreProperties>
</file>