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9A5C71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о </w:t>
      </w:r>
      <w:r w:rsidR="00880458" w:rsidRPr="00880458">
        <w:rPr>
          <w:b w:val="0"/>
        </w:rPr>
        <w:t xml:space="preserve">экспертно-аналитическом мероприятии </w:t>
      </w:r>
      <w:r w:rsidR="00B051B1">
        <w:rPr>
          <w:b w:val="0"/>
        </w:rPr>
        <w:t>«Э</w:t>
      </w:r>
      <w:r w:rsidR="00B051B1" w:rsidRPr="00B051B1">
        <w:rPr>
          <w:b w:val="0"/>
        </w:rPr>
        <w:t>кспертиз</w:t>
      </w:r>
      <w:r w:rsidR="00B051B1">
        <w:rPr>
          <w:b w:val="0"/>
        </w:rPr>
        <w:t>а</w:t>
      </w:r>
      <w:r w:rsidR="00B051B1" w:rsidRPr="00B051B1">
        <w:rPr>
          <w:b w:val="0"/>
        </w:rPr>
        <w:t xml:space="preserve"> проекта решения Тульской городской Думы «О бюджете муниципального образования  город Тула на 201</w:t>
      </w:r>
      <w:r w:rsidR="00B3359A">
        <w:rPr>
          <w:b w:val="0"/>
        </w:rPr>
        <w:t>5</w:t>
      </w:r>
      <w:r w:rsidR="00B051B1" w:rsidRPr="00B051B1">
        <w:rPr>
          <w:b w:val="0"/>
        </w:rPr>
        <w:t xml:space="preserve"> год и на плановый период 201</w:t>
      </w:r>
      <w:r w:rsidR="00B3359A">
        <w:rPr>
          <w:b w:val="0"/>
        </w:rPr>
        <w:t>6</w:t>
      </w:r>
      <w:r w:rsidR="00B051B1" w:rsidRPr="00B051B1">
        <w:rPr>
          <w:b w:val="0"/>
        </w:rPr>
        <w:t xml:space="preserve"> и 201</w:t>
      </w:r>
      <w:r w:rsidR="00B3359A">
        <w:rPr>
          <w:b w:val="0"/>
        </w:rPr>
        <w:t>7</w:t>
      </w:r>
      <w:r w:rsidR="00B051B1" w:rsidRPr="00B051B1">
        <w:rPr>
          <w:b w:val="0"/>
        </w:rPr>
        <w:t xml:space="preserve"> годов»</w:t>
      </w:r>
      <w:r w:rsidR="00880458">
        <w:rPr>
          <w:b w:val="0"/>
        </w:rPr>
        <w:t xml:space="preserve"> </w:t>
      </w:r>
    </w:p>
    <w:p w:rsidR="00C71A91" w:rsidRPr="00C71A91" w:rsidRDefault="00C71A91" w:rsidP="00A469AB">
      <w:pPr>
        <w:pStyle w:val="a3"/>
      </w:pPr>
    </w:p>
    <w:p w:rsidR="009A5C71" w:rsidRDefault="009A5C71" w:rsidP="00C71A91">
      <w:pPr>
        <w:pStyle w:val="a3"/>
      </w:pPr>
      <w:r w:rsidRPr="00FA0D49">
        <w:t xml:space="preserve">Проанализировав в рамках своих полномочий проект </w:t>
      </w:r>
      <w:r w:rsidR="00B051B1" w:rsidRPr="00B051B1">
        <w:t>решения Тульской городской Думы «О бюджете муниципального образования  город Тула на 201</w:t>
      </w:r>
      <w:r w:rsidR="00B3359A">
        <w:t>5</w:t>
      </w:r>
      <w:r w:rsidR="00B051B1" w:rsidRPr="00B051B1">
        <w:t xml:space="preserve"> год и на плановый период 201</w:t>
      </w:r>
      <w:r w:rsidR="00B3359A">
        <w:t>6</w:t>
      </w:r>
      <w:r w:rsidR="00B051B1" w:rsidRPr="00B051B1">
        <w:t xml:space="preserve"> и 201</w:t>
      </w:r>
      <w:r w:rsidR="00B3359A">
        <w:t>7</w:t>
      </w:r>
      <w:r w:rsidR="00B051B1" w:rsidRPr="00B051B1">
        <w:t xml:space="preserve"> годов»</w:t>
      </w:r>
      <w:r w:rsidRPr="00FA0D49">
        <w:t xml:space="preserve"> (далее – </w:t>
      </w:r>
      <w:r w:rsidR="00BC122F">
        <w:t xml:space="preserve">проект </w:t>
      </w:r>
      <w:r w:rsidR="00B051B1">
        <w:t>Решени</w:t>
      </w:r>
      <w:r w:rsidR="00BC122F">
        <w:t>я</w:t>
      </w:r>
      <w:r w:rsidR="00011048">
        <w:t xml:space="preserve"> о бюджете</w:t>
      </w:r>
      <w:r w:rsidRPr="00FA0D49">
        <w:t xml:space="preserve">), </w:t>
      </w:r>
      <w:r w:rsidR="00B051B1">
        <w:t xml:space="preserve">контрольная комиссия </w:t>
      </w:r>
      <w:r w:rsidRPr="00FA0D49">
        <w:t>отме</w:t>
      </w:r>
      <w:r w:rsidR="00994895">
        <w:t>тила</w:t>
      </w:r>
      <w:r w:rsidRPr="00FA0D49">
        <w:t xml:space="preserve"> следующее.</w:t>
      </w:r>
    </w:p>
    <w:p w:rsidR="00B3359A" w:rsidRDefault="00011048" w:rsidP="00991BA7">
      <w:pPr>
        <w:pStyle w:val="a3"/>
      </w:pPr>
      <w:proofErr w:type="gramStart"/>
      <w:r w:rsidRPr="00932472">
        <w:t>В соответствии с установками, определенными в Бюджетном послании Президента</w:t>
      </w:r>
      <w:r>
        <w:t xml:space="preserve"> о бюджетной политике в 2014-2016 годах, </w:t>
      </w:r>
      <w:r w:rsidRPr="00932472">
        <w:t>послани</w:t>
      </w:r>
      <w:r>
        <w:t>и</w:t>
      </w:r>
      <w:r w:rsidRPr="00932472">
        <w:t xml:space="preserve"> Президента</w:t>
      </w:r>
      <w:r>
        <w:t xml:space="preserve"> Российской Федерации Федеральному Собранию от 12.12.2013</w:t>
      </w:r>
      <w:r w:rsidRPr="00932472">
        <w:t>, в проекте Решения о бюджете предусматриваются: обеспечение долгосрочной сбалансированности и устойчивости бюджета; оптимизация структуры расходов бюджета; развитие программно-целевых методов управления; повышение прозрачности бюджета и бюджетного процесса</w:t>
      </w:r>
      <w:r>
        <w:t>; социальная ориентация бюджета города</w:t>
      </w:r>
      <w:r w:rsidRPr="00932472">
        <w:t>.</w:t>
      </w:r>
      <w:proofErr w:type="gramEnd"/>
    </w:p>
    <w:p w:rsidR="00011048" w:rsidRDefault="00011048" w:rsidP="00991BA7">
      <w:pPr>
        <w:pStyle w:val="a3"/>
        <w:rPr>
          <w:bCs/>
        </w:rPr>
      </w:pPr>
      <w:r>
        <w:t xml:space="preserve">При формировании бюджета на 2015 год и плановый период 2016-2017 годов в полной мере были учтены особенности бюджетной политики и налоговой политики </w:t>
      </w:r>
      <w:r w:rsidRPr="00932472">
        <w:t xml:space="preserve">муниципального образования </w:t>
      </w:r>
      <w:r>
        <w:t>город Тула.</w:t>
      </w:r>
    </w:p>
    <w:p w:rsidR="00B3359A" w:rsidRDefault="00011048" w:rsidP="00991BA7">
      <w:pPr>
        <w:pStyle w:val="a3"/>
        <w:rPr>
          <w:bCs/>
        </w:rPr>
      </w:pPr>
      <w:r>
        <w:t xml:space="preserve">Проведенный анализ позволяет сделать вывод о соответствии назначений показателей </w:t>
      </w:r>
      <w:r w:rsidRPr="00932472">
        <w:t>проект</w:t>
      </w:r>
      <w:r>
        <w:t>а</w:t>
      </w:r>
      <w:r w:rsidRPr="00932472">
        <w:t xml:space="preserve"> Решения о бюджете данным </w:t>
      </w:r>
      <w:r>
        <w:t>прогноза</w:t>
      </w:r>
      <w:r w:rsidRPr="00932472">
        <w:t xml:space="preserve"> социально-эк</w:t>
      </w:r>
      <w:r>
        <w:t>ономического развития города Тулы на 2015-2017 годы</w:t>
      </w:r>
      <w:r w:rsidRPr="00932472">
        <w:t>.</w:t>
      </w:r>
    </w:p>
    <w:p w:rsidR="00011048" w:rsidRDefault="00011048" w:rsidP="00991BA7">
      <w:pPr>
        <w:pStyle w:val="a3"/>
      </w:pPr>
      <w:r w:rsidRPr="008E3A4E">
        <w:t>Нарушений бюджетного законодательства при оценке текстовой части и структуры проекта Решения о бюджете не выявлено.</w:t>
      </w:r>
    </w:p>
    <w:p w:rsidR="00011048" w:rsidRDefault="00011048" w:rsidP="00991BA7">
      <w:pPr>
        <w:pStyle w:val="a3"/>
      </w:pPr>
      <w:proofErr w:type="gramStart"/>
      <w:r w:rsidRPr="00164CCD">
        <w:t>Коды целевых статей в расходной части проекта</w:t>
      </w:r>
      <w:r w:rsidRPr="002E36B3">
        <w:t xml:space="preserve"> Решения о бюджете соответствуют </w:t>
      </w:r>
      <w:r>
        <w:t xml:space="preserve">перечню кодов целевых статей расходов классификации расходов бюджета горда Тулы, утвержденному </w:t>
      </w:r>
      <w:r w:rsidRPr="002E36B3">
        <w:t xml:space="preserve">приказом финансового управления администрации муниципального образования </w:t>
      </w:r>
      <w:r>
        <w:t>г</w:t>
      </w:r>
      <w:r w:rsidRPr="002E36B3">
        <w:t xml:space="preserve">ород Тула </w:t>
      </w:r>
      <w:r w:rsidRPr="00677B10">
        <w:t>от 05.11.2014 № 51а «О порядке применения бюджетной классификации».</w:t>
      </w:r>
      <w:proofErr w:type="gramEnd"/>
    </w:p>
    <w:p w:rsidR="00011048" w:rsidRPr="00981C52" w:rsidRDefault="00011048" w:rsidP="00991BA7">
      <w:pPr>
        <w:pStyle w:val="a3"/>
      </w:pPr>
      <w:r>
        <w:t>При назначении</w:t>
      </w:r>
      <w:r w:rsidRPr="002E36B3">
        <w:t xml:space="preserve"> код</w:t>
      </w:r>
      <w:r>
        <w:t>ов</w:t>
      </w:r>
      <w:r w:rsidRPr="002E36B3">
        <w:t xml:space="preserve"> бюджетной классификации групп, подгрупп, разделов, подразделов в проекте Решения о бюджете</w:t>
      </w:r>
      <w:r>
        <w:t xml:space="preserve"> был соблюден принцип стабильности (преемственности) назначения кодов,</w:t>
      </w:r>
      <w:r w:rsidRPr="002E36B3">
        <w:t xml:space="preserve"> использова</w:t>
      </w:r>
      <w:r>
        <w:t>н</w:t>
      </w:r>
      <w:r w:rsidRPr="002E36B3">
        <w:t>ны</w:t>
      </w:r>
      <w:r>
        <w:t>х</w:t>
      </w:r>
      <w:r w:rsidRPr="002E36B3">
        <w:t xml:space="preserve"> для очередного финансового года и планового периода</w:t>
      </w:r>
      <w:r>
        <w:t xml:space="preserve">, в соответствии с п.2.2 Указаний о порядке применения бюджетной классификации РФ, утвержденных </w:t>
      </w:r>
      <w:r w:rsidRPr="002E36B3">
        <w:t>приказ</w:t>
      </w:r>
      <w:r>
        <w:t>ом</w:t>
      </w:r>
      <w:r w:rsidRPr="002E36B3">
        <w:t xml:space="preserve"> Минфина РФ № 65н</w:t>
      </w:r>
      <w:r>
        <w:t>.</w:t>
      </w:r>
    </w:p>
    <w:p w:rsidR="00981C52" w:rsidRDefault="00981C52" w:rsidP="00981C52">
      <w:pPr>
        <w:pStyle w:val="a3"/>
      </w:pPr>
      <w:proofErr w:type="gramStart"/>
      <w:r w:rsidRPr="00981C52">
        <w:t>В проекте Решения о бюджете доходы бюджета муниципального образования на 2015 год прогнозируются в сумме 11 100 404,3 тыс. руб., из них налоговые и неналоговые доходы составляют 6 999 516,9 тыс. руб. или 63,1% от общей суммы доходной базы, безвозмездные поступления от других бюджетов бюджетной системы РФ составляют 4 100 887,4тыс. руб. или 36,9%.</w:t>
      </w:r>
      <w:proofErr w:type="gramEnd"/>
    </w:p>
    <w:p w:rsidR="00981C52" w:rsidRDefault="00981C52" w:rsidP="00981C52">
      <w:pPr>
        <w:pStyle w:val="a3"/>
      </w:pPr>
      <w:r w:rsidRPr="00BB4B81">
        <w:t xml:space="preserve">Прогнозируемый объем доходов бюджета </w:t>
      </w:r>
      <w:r>
        <w:t>города</w:t>
      </w:r>
      <w:r w:rsidRPr="00BB4B81">
        <w:t xml:space="preserve"> на плановый период </w:t>
      </w:r>
      <w:r>
        <w:t xml:space="preserve">        </w:t>
      </w:r>
      <w:r w:rsidRPr="00BB4B81">
        <w:t>201</w:t>
      </w:r>
      <w:r>
        <w:t>6</w:t>
      </w:r>
      <w:r w:rsidRPr="00BB4B81">
        <w:t xml:space="preserve"> года составляет </w:t>
      </w:r>
      <w:r>
        <w:t>11 356 </w:t>
      </w:r>
      <w:r w:rsidRPr="00480CB5">
        <w:t>162,2 тыс. руб., в том числе налоговые и неналоговые   доходы 7 039 774,4 тыс</w:t>
      </w:r>
      <w:proofErr w:type="gramStart"/>
      <w:r w:rsidRPr="00480CB5">
        <w:t>.р</w:t>
      </w:r>
      <w:proofErr w:type="gramEnd"/>
      <w:r w:rsidRPr="00480CB5">
        <w:t>уб. (62,0 % от общего объема доходной части бюджета), безвозмездные поступления 4 316 387,8 тыс.руб. (38,0 %); в 2017 году объем доходов – 11 931 858,7 тыс. руб., в том числе</w:t>
      </w:r>
      <w:r w:rsidRPr="00BB4B81">
        <w:t xml:space="preserve"> </w:t>
      </w:r>
      <w:r>
        <w:t xml:space="preserve">налоговые и неналоговые доходы </w:t>
      </w:r>
      <w:r>
        <w:lastRenderedPageBreak/>
        <w:t>7 441 629,3 тыс.руб. (62,4 %), безвозмездные поступления 4 490 229,4 тыс.руб.    (37,6 %)</w:t>
      </w:r>
      <w:r w:rsidRPr="00BB4B81">
        <w:t>.</w:t>
      </w:r>
    </w:p>
    <w:p w:rsidR="00011048" w:rsidRDefault="004232D5" w:rsidP="00991BA7">
      <w:pPr>
        <w:pStyle w:val="a3"/>
      </w:pPr>
      <w:proofErr w:type="gramStart"/>
      <w:r w:rsidRPr="00BB4B81">
        <w:t>Анализ доходной части проекта Решения о бюджете на 201</w:t>
      </w:r>
      <w:r>
        <w:t>5</w:t>
      </w:r>
      <w:r w:rsidRPr="00BB4B81">
        <w:t xml:space="preserve"> год и на плановый период 201</w:t>
      </w:r>
      <w:r>
        <w:t>6</w:t>
      </w:r>
      <w:r w:rsidRPr="00BB4B81">
        <w:t xml:space="preserve"> и 201</w:t>
      </w:r>
      <w:r>
        <w:t>7</w:t>
      </w:r>
      <w:r w:rsidRPr="00BB4B81">
        <w:t xml:space="preserve"> годов показал, что доходная часть проекта бюджета сформи</w:t>
      </w:r>
      <w:r>
        <w:t>рована в соответствии со ст.61.2</w:t>
      </w:r>
      <w:r w:rsidRPr="00BB4B81">
        <w:t>, ст.62 Бюджетного кодекса РФ, ст.55 Федерального закона от 06.10.2003г. №131-ФЗ «Об общих принципах организации местного самоуправления в Российской Федерации», ст.3 Закона Тульской области от 11.11.2005г</w:t>
      </w:r>
      <w:proofErr w:type="gramEnd"/>
      <w:r w:rsidRPr="00BB4B81">
        <w:t>. №639-ЗТО «О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области».</w:t>
      </w:r>
      <w:r>
        <w:t xml:space="preserve"> </w:t>
      </w:r>
      <w:r w:rsidR="00981C52">
        <w:t xml:space="preserve">Доходы </w:t>
      </w:r>
      <w:r w:rsidR="00981C52" w:rsidRPr="00BB4B81">
        <w:t>в доходной части бюджета, в том числе доход</w:t>
      </w:r>
      <w:r w:rsidR="00981C52">
        <w:t>ы</w:t>
      </w:r>
      <w:r w:rsidR="00981C52" w:rsidRPr="00BB4B81">
        <w:t>, поступающи</w:t>
      </w:r>
      <w:r w:rsidR="00981C52">
        <w:t>е</w:t>
      </w:r>
      <w:r w:rsidR="00981C52" w:rsidRPr="00BB4B81">
        <w:t xml:space="preserve"> в порядке межбюджетных отношений</w:t>
      </w:r>
      <w:r w:rsidR="00981C52">
        <w:t>,</w:t>
      </w:r>
      <w:r w:rsidR="00981C52" w:rsidRPr="00BB4B81">
        <w:t xml:space="preserve"> </w:t>
      </w:r>
      <w:r w:rsidR="00981C52">
        <w:t xml:space="preserve">в проекте Решения о </w:t>
      </w:r>
      <w:r w:rsidR="00981C52" w:rsidRPr="00BB4B81">
        <w:t>бюджет</w:t>
      </w:r>
      <w:r w:rsidR="00981C52">
        <w:t>е отражены в полном объеме.</w:t>
      </w:r>
    </w:p>
    <w:p w:rsidR="00981C52" w:rsidRDefault="00B53CEE" w:rsidP="00991BA7">
      <w:pPr>
        <w:pStyle w:val="a3"/>
      </w:pPr>
      <w:proofErr w:type="gramStart"/>
      <w:r w:rsidRPr="001941DD">
        <w:t xml:space="preserve">Планирование расходной части бюджета осуществлялось на основе действующей бюджетной сети получателей бюджетных средств муниципального образования </w:t>
      </w:r>
      <w:r>
        <w:t>г</w:t>
      </w:r>
      <w:r w:rsidRPr="001941DD">
        <w:t xml:space="preserve">ород Тула в соответствии с расходными обязательствами согласно ст.86 Бюджетного кодекса РФ и отраженными в соответствии со ст.87 Бюджетного кодекса РФ в своде реестра расходных обязательств муниципального образования </w:t>
      </w:r>
      <w:r>
        <w:t>г</w:t>
      </w:r>
      <w:r w:rsidRPr="001941DD">
        <w:t>ород Тула, с учетом полномочий на решение вопросов местного значения согласно ст.1</w:t>
      </w:r>
      <w:r>
        <w:t>6</w:t>
      </w:r>
      <w:r w:rsidRPr="001941DD">
        <w:t xml:space="preserve"> Федерального Закона</w:t>
      </w:r>
      <w:proofErr w:type="gramEnd"/>
      <w:r w:rsidRPr="001941DD">
        <w:t xml:space="preserve"> от 06.10.2003 №131-ФЗ </w:t>
      </w:r>
      <w:r>
        <w:t xml:space="preserve">«Об общих принципах организации местного самоуправления в Российской Федерации» </w:t>
      </w:r>
      <w:r w:rsidRPr="001941DD">
        <w:t xml:space="preserve">и действующих расходных полномочий переданных муниципальному образованию </w:t>
      </w:r>
      <w:r>
        <w:t>г</w:t>
      </w:r>
      <w:r w:rsidRPr="001941DD">
        <w:t>ород Тула от других бюджетов бюджетной системы РФ, с выделением общих условно утверждаемых плановых расходов</w:t>
      </w:r>
      <w:r>
        <w:t xml:space="preserve"> (</w:t>
      </w:r>
      <w:r w:rsidRPr="001941DD">
        <w:t>в соответствии со статьей 184.1 Бюджетного кодекса РФ</w:t>
      </w:r>
      <w:r>
        <w:t>)</w:t>
      </w:r>
      <w:r w:rsidRPr="001941DD">
        <w:t>.</w:t>
      </w:r>
    </w:p>
    <w:p w:rsidR="00B53CEE" w:rsidRDefault="00B53CEE" w:rsidP="00B53CEE">
      <w:pPr>
        <w:pStyle w:val="a3"/>
      </w:pPr>
      <w:r>
        <w:t>О</w:t>
      </w:r>
      <w:r w:rsidRPr="001941DD">
        <w:t>бщая сумма расходов на 201</w:t>
      </w:r>
      <w:r>
        <w:t>5</w:t>
      </w:r>
      <w:r w:rsidRPr="001941DD">
        <w:t xml:space="preserve"> год по муниципальному образованию </w:t>
      </w:r>
      <w:r>
        <w:t xml:space="preserve">      г</w:t>
      </w:r>
      <w:r w:rsidRPr="001941DD">
        <w:t>ород Тула</w:t>
      </w:r>
      <w:r>
        <w:t xml:space="preserve"> запланирована в объеме</w:t>
      </w:r>
      <w:r w:rsidRPr="001941DD">
        <w:t xml:space="preserve"> </w:t>
      </w:r>
      <w:r>
        <w:t>11 790 700,0</w:t>
      </w:r>
      <w:r w:rsidRPr="001941DD">
        <w:t xml:space="preserve"> тыс. руб</w:t>
      </w:r>
      <w:r>
        <w:t>лей</w:t>
      </w:r>
      <w:r w:rsidRPr="001941DD">
        <w:t xml:space="preserve">. </w:t>
      </w:r>
      <w:r>
        <w:t>В плановом      периоде расходная часть бюджета составит в  2016 году – 11 813 288,4 тыс</w:t>
      </w:r>
      <w:proofErr w:type="gramStart"/>
      <w:r>
        <w:t>.р</w:t>
      </w:r>
      <w:proofErr w:type="gramEnd"/>
      <w:r>
        <w:t>уб.       (в том числе условно утверждаемые расходы 231 297,6 тыс.руб.), в 2017 году – 12 286 409,1 тыс.руб. (в том числе условно утверждаемые расходы                432 559,0 тыс.рублей).</w:t>
      </w:r>
    </w:p>
    <w:p w:rsidR="00B53CEE" w:rsidRDefault="00B53CEE" w:rsidP="00991BA7">
      <w:pPr>
        <w:pStyle w:val="a3"/>
      </w:pPr>
      <w:proofErr w:type="gramStart"/>
      <w:r>
        <w:t>В</w:t>
      </w:r>
      <w:r w:rsidRPr="001941DD">
        <w:t xml:space="preserve"> основу формирования расходов бюджета муниципального образования </w:t>
      </w:r>
      <w:r>
        <w:t>г</w:t>
      </w:r>
      <w:r w:rsidRPr="001941DD">
        <w:t xml:space="preserve">ород Тула </w:t>
      </w:r>
      <w:r>
        <w:t xml:space="preserve">был </w:t>
      </w:r>
      <w:r w:rsidRPr="001941DD">
        <w:t xml:space="preserve">положен прогноз сводных (отраслевых) показателей муниципальных заданий, в разрезе исполнителей – муниципальных учреждений, обеспечивающих предоставление муниципальных услуг с учетом обеспечения преемственности данных  прогноза сводных (отраслевых) показателей муниципальных заданий и целевых  индикаторов и показателей муниципальных программ муниципального образования </w:t>
      </w:r>
      <w:r>
        <w:t>г</w:t>
      </w:r>
      <w:r w:rsidRPr="001941DD">
        <w:t>ород Тула на соответствующий период планирования.</w:t>
      </w:r>
      <w:proofErr w:type="gramEnd"/>
      <w:r>
        <w:t xml:space="preserve"> Таким образом, обеспечена </w:t>
      </w:r>
      <w:r w:rsidRPr="001941DD">
        <w:t>достаточность запланированных ассигнований для исполнения установленных расходных обязательств муниципального образования</w:t>
      </w:r>
      <w:r>
        <w:t xml:space="preserve"> город Тула.</w:t>
      </w:r>
    </w:p>
    <w:p w:rsidR="00981C52" w:rsidRDefault="00B53CEE" w:rsidP="00991BA7">
      <w:pPr>
        <w:pStyle w:val="a3"/>
      </w:pPr>
      <w:r w:rsidRPr="001941DD">
        <w:t xml:space="preserve">Формирование бюджета муниципального образования </w:t>
      </w:r>
      <w:r>
        <w:t>г</w:t>
      </w:r>
      <w:r w:rsidRPr="001941DD">
        <w:t>ород Тула осуществлено с использованием программно-целевых принципов. В 201</w:t>
      </w:r>
      <w:r>
        <w:t>5 и плановом периоде 2016</w:t>
      </w:r>
      <w:r w:rsidRPr="001941DD">
        <w:t>-201</w:t>
      </w:r>
      <w:r>
        <w:t>7</w:t>
      </w:r>
      <w:r w:rsidRPr="001941DD">
        <w:t xml:space="preserve"> год</w:t>
      </w:r>
      <w:r>
        <w:t>ов</w:t>
      </w:r>
      <w:r w:rsidRPr="001941DD">
        <w:t xml:space="preserve"> запланировано к реализации </w:t>
      </w:r>
      <w:r>
        <w:t>23</w:t>
      </w:r>
      <w:r w:rsidRPr="001941DD">
        <w:t xml:space="preserve"> муниципальны</w:t>
      </w:r>
      <w:r>
        <w:t>е</w:t>
      </w:r>
      <w:r w:rsidRPr="001941DD">
        <w:t xml:space="preserve"> программ</w:t>
      </w:r>
      <w:r>
        <w:t>ы</w:t>
      </w:r>
      <w:r w:rsidRPr="001941DD">
        <w:t>.</w:t>
      </w:r>
    </w:p>
    <w:p w:rsidR="00B53CEE" w:rsidRDefault="00B53CEE" w:rsidP="00991BA7">
      <w:pPr>
        <w:pStyle w:val="a3"/>
      </w:pPr>
      <w:r>
        <w:lastRenderedPageBreak/>
        <w:t>Анализ бюджетных ассигнований по кодам видов расходов на финансирование муниципальных программ, запланированных к реализации проектом Решения о бюджете, на соответствие ресурсному обеспечению муниципальных программ, утвержденному нормативными правовыми актами администрации города Тула, не производился в виду отсутствия информации для проведения анализа (принимается условная достоверность).</w:t>
      </w:r>
    </w:p>
    <w:p w:rsidR="00B53CEE" w:rsidRPr="001941DD" w:rsidRDefault="00B53CEE" w:rsidP="003711C8">
      <w:pPr>
        <w:pStyle w:val="a3"/>
      </w:pPr>
      <w:r w:rsidRPr="001941DD">
        <w:t xml:space="preserve">Планируемый дефицит бюджета муниципального образования </w:t>
      </w:r>
      <w:r>
        <w:t>г</w:t>
      </w:r>
      <w:r w:rsidRPr="001941DD">
        <w:t>ород Тула в 201</w:t>
      </w:r>
      <w:r>
        <w:t>5</w:t>
      </w:r>
      <w:r w:rsidRPr="001941DD">
        <w:t xml:space="preserve"> году составит </w:t>
      </w:r>
      <w:r>
        <w:t>690 295,7</w:t>
      </w:r>
      <w:r w:rsidRPr="001941DD">
        <w:t>тыс</w:t>
      </w:r>
      <w:proofErr w:type="gramStart"/>
      <w:r w:rsidRPr="001941DD">
        <w:t>.р</w:t>
      </w:r>
      <w:proofErr w:type="gramEnd"/>
      <w:r w:rsidRPr="001941DD">
        <w:t>уб., в 201</w:t>
      </w:r>
      <w:r>
        <w:t>6</w:t>
      </w:r>
      <w:r w:rsidRPr="001941DD">
        <w:t xml:space="preserve">году – </w:t>
      </w:r>
      <w:r>
        <w:t xml:space="preserve">457 126,2 </w:t>
      </w:r>
      <w:r w:rsidRPr="001941DD">
        <w:t>тыс.руб., в 201</w:t>
      </w:r>
      <w:r>
        <w:t>7</w:t>
      </w:r>
      <w:r w:rsidRPr="001941DD">
        <w:t xml:space="preserve"> году – </w:t>
      </w:r>
      <w:r>
        <w:t xml:space="preserve">354 550,4 </w:t>
      </w:r>
      <w:r w:rsidRPr="001941DD">
        <w:t xml:space="preserve">тыс.руб. </w:t>
      </w:r>
    </w:p>
    <w:p w:rsidR="00B53CEE" w:rsidRPr="00981C52" w:rsidRDefault="00B53CEE" w:rsidP="00B53CEE">
      <w:pPr>
        <w:pStyle w:val="a3"/>
      </w:pPr>
      <w:r>
        <w:t xml:space="preserve">Объем планируемого дефицита городского бюджета на 2015 год составляет 9,9 % от  </w:t>
      </w:r>
      <w:r w:rsidRPr="001941DD"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>
        <w:t xml:space="preserve">, на 2016 год – </w:t>
      </w:r>
      <w:r w:rsidR="003711C8">
        <w:t xml:space="preserve">     </w:t>
      </w:r>
      <w:r>
        <w:t>6,5 %, на 2017 год – 4,8 % соответственно.</w:t>
      </w:r>
      <w:r w:rsidR="003711C8">
        <w:t xml:space="preserve"> </w:t>
      </w:r>
      <w:r>
        <w:t xml:space="preserve">Таким образом, </w:t>
      </w:r>
      <w:r w:rsidRPr="001941DD">
        <w:t xml:space="preserve">объем дефицита </w:t>
      </w:r>
      <w:r>
        <w:t>бюджета в 2015 году и плановом периоде</w:t>
      </w:r>
      <w:r w:rsidR="003711C8">
        <w:t xml:space="preserve"> </w:t>
      </w:r>
      <w:r>
        <w:t xml:space="preserve">2016 -2017 годов не превышает </w:t>
      </w:r>
      <w:r w:rsidRPr="001941DD">
        <w:t>предел, установленн</w:t>
      </w:r>
      <w:r>
        <w:t>ый</w:t>
      </w:r>
      <w:r w:rsidRPr="001941DD">
        <w:t xml:space="preserve"> ст. 92.</w:t>
      </w:r>
      <w:r>
        <w:t>1 Бюджетного кодекса РФ</w:t>
      </w:r>
      <w:r w:rsidRPr="001941DD">
        <w:t>.</w:t>
      </w:r>
    </w:p>
    <w:p w:rsidR="00011048" w:rsidRDefault="00845A8E" w:rsidP="00991BA7">
      <w:pPr>
        <w:pStyle w:val="a3"/>
      </w:pPr>
      <w:r>
        <w:t>В составе источников финансирования дефицита бюджета в проекте Решения о бюджете указаны к</w:t>
      </w:r>
      <w:r w:rsidRPr="004D4302">
        <w:t>редиты  кредитных  организаций  в  валюте  РФ</w:t>
      </w:r>
      <w:r>
        <w:t>, б</w:t>
      </w:r>
      <w:r w:rsidRPr="00845A8E">
        <w:t>юджетные кредиты от других бюджетов бюджетной системы РФ</w:t>
      </w:r>
      <w:r>
        <w:t xml:space="preserve"> и снижение остатков средств на счетах по учету средств местного бюджета в общей сумме на 2015 год –   690 295,7 тыс</w:t>
      </w:r>
      <w:proofErr w:type="gramStart"/>
      <w:r>
        <w:t>.р</w:t>
      </w:r>
      <w:proofErr w:type="gramEnd"/>
      <w:r>
        <w:t>уб., на 2016 год – 457 126,2 тыс.руб., на 2017 год – 354 550,4 тыс.руб. соответственно. Таким образом, общий объем источников финансирования дефицита достаточен для покрытия дефицита городского бюджета.</w:t>
      </w:r>
    </w:p>
    <w:p w:rsidR="003711C8" w:rsidRDefault="004909F6" w:rsidP="00991BA7">
      <w:pPr>
        <w:pStyle w:val="a3"/>
      </w:pPr>
      <w:proofErr w:type="gramStart"/>
      <w:r>
        <w:t xml:space="preserve">В ходе проведенного анализа параметров муниципального долга, предлагаемых к утверждению </w:t>
      </w:r>
      <w:r w:rsidRPr="001941DD">
        <w:t>проект</w:t>
      </w:r>
      <w:r>
        <w:t>ом Решения о бюджете, устано</w:t>
      </w:r>
      <w:r w:rsidRPr="001941DD">
        <w:t>вл</w:t>
      </w:r>
      <w:r>
        <w:t>ено соответствие предельного  объема муниципального долга; в</w:t>
      </w:r>
      <w:r w:rsidRPr="00AB05FD">
        <w:t>ерхн</w:t>
      </w:r>
      <w:r>
        <w:t>его</w:t>
      </w:r>
      <w:r w:rsidRPr="00AB05FD">
        <w:t xml:space="preserve"> предел</w:t>
      </w:r>
      <w:r>
        <w:t>а</w:t>
      </w:r>
      <w:r w:rsidRPr="00AB05FD">
        <w:t xml:space="preserve"> муниципального долга по состоянию на 1 января года, следующего за очередным финансовым годом и каждым годом планового периода</w:t>
      </w:r>
      <w:r>
        <w:t>; о</w:t>
      </w:r>
      <w:r w:rsidRPr="00AB05FD">
        <w:t>бъем</w:t>
      </w:r>
      <w:r>
        <w:t>а</w:t>
      </w:r>
      <w:r w:rsidRPr="00AB05FD">
        <w:t xml:space="preserve"> расходов на обслуживание муниципального долга</w:t>
      </w:r>
      <w:r>
        <w:t xml:space="preserve">; объема муниципальных заимствований статьям 106, 107, 111 </w:t>
      </w:r>
      <w:r w:rsidRPr="001941DD">
        <w:t>Бюджетного кодекса РФ</w:t>
      </w:r>
      <w:r>
        <w:t>.</w:t>
      </w:r>
      <w:proofErr w:type="gramEnd"/>
    </w:p>
    <w:p w:rsidR="00BC122F" w:rsidRPr="00BC122F" w:rsidRDefault="00BC122F" w:rsidP="00BC122F">
      <w:pPr>
        <w:pStyle w:val="a3"/>
        <w:rPr>
          <w:bCs/>
        </w:rPr>
      </w:pPr>
      <w:r w:rsidRPr="00BC122F">
        <w:rPr>
          <w:bCs/>
        </w:rPr>
        <w:t>По результатам проведен</w:t>
      </w:r>
      <w:r>
        <w:rPr>
          <w:bCs/>
        </w:rPr>
        <w:t xml:space="preserve">ной </w:t>
      </w:r>
      <w:r w:rsidRPr="00BC122F">
        <w:rPr>
          <w:bCs/>
        </w:rPr>
        <w:t>экспертизы проекта решения Тульской городской Думы «О бюджете муниципального образования город Тула на 201</w:t>
      </w:r>
      <w:r w:rsidR="004909F6">
        <w:rPr>
          <w:bCs/>
        </w:rPr>
        <w:t>5</w:t>
      </w:r>
      <w:r w:rsidRPr="00BC122F">
        <w:rPr>
          <w:bCs/>
        </w:rPr>
        <w:t xml:space="preserve"> год и на плановый период 201</w:t>
      </w:r>
      <w:r w:rsidR="004909F6">
        <w:rPr>
          <w:bCs/>
        </w:rPr>
        <w:t>6</w:t>
      </w:r>
      <w:r w:rsidRPr="00BC122F">
        <w:rPr>
          <w:bCs/>
        </w:rPr>
        <w:t xml:space="preserve"> и 201</w:t>
      </w:r>
      <w:r w:rsidR="004909F6">
        <w:rPr>
          <w:bCs/>
        </w:rPr>
        <w:t>7</w:t>
      </w:r>
      <w:r w:rsidRPr="00BC122F">
        <w:rPr>
          <w:bCs/>
        </w:rPr>
        <w:t xml:space="preserve"> годов» контрольная комиссия </w:t>
      </w:r>
      <w:r>
        <w:rPr>
          <w:bCs/>
        </w:rPr>
        <w:t>рекомендовала</w:t>
      </w:r>
      <w:r w:rsidRPr="00BC122F">
        <w:rPr>
          <w:bCs/>
        </w:rPr>
        <w:t xml:space="preserve"> рассмотреть и утвердить данный проект решения. </w:t>
      </w:r>
    </w:p>
    <w:p w:rsidR="00BC122F" w:rsidRPr="00BC122F" w:rsidRDefault="00BC122F" w:rsidP="00BC122F">
      <w:pPr>
        <w:pStyle w:val="a3"/>
      </w:pPr>
    </w:p>
    <w:p w:rsidR="00BC122F" w:rsidRPr="002808D3" w:rsidRDefault="00BC122F" w:rsidP="002808D3">
      <w:pPr>
        <w:pStyle w:val="a3"/>
        <w:rPr>
          <w:bCs/>
        </w:rPr>
      </w:pPr>
    </w:p>
    <w:p w:rsidR="004909F6" w:rsidRPr="001941DD" w:rsidRDefault="004909F6" w:rsidP="002A6017">
      <w:pPr>
        <w:pStyle w:val="a3"/>
        <w:ind w:firstLine="0"/>
      </w:pPr>
      <w:r w:rsidRPr="001941DD">
        <w:t xml:space="preserve">Председатель </w:t>
      </w:r>
    </w:p>
    <w:p w:rsidR="004909F6" w:rsidRPr="001941DD" w:rsidRDefault="004909F6" w:rsidP="002A6017">
      <w:pPr>
        <w:pStyle w:val="a3"/>
        <w:ind w:firstLine="0"/>
      </w:pPr>
      <w:r>
        <w:t>к</w:t>
      </w:r>
      <w:r w:rsidRPr="001941DD">
        <w:t>онтрольно</w:t>
      </w:r>
      <w:r>
        <w:t>й комиссии</w:t>
      </w:r>
    </w:p>
    <w:p w:rsidR="004909F6" w:rsidRPr="001941DD" w:rsidRDefault="004909F6" w:rsidP="002A6017">
      <w:pPr>
        <w:pStyle w:val="a3"/>
        <w:ind w:firstLine="0"/>
      </w:pPr>
      <w:r w:rsidRPr="001941DD">
        <w:t>муниципального образования</w:t>
      </w:r>
    </w:p>
    <w:p w:rsidR="00991BA7" w:rsidRPr="00991BA7" w:rsidRDefault="004909F6" w:rsidP="002A6017">
      <w:pPr>
        <w:pStyle w:val="a3"/>
        <w:ind w:firstLine="0"/>
      </w:pPr>
      <w:r>
        <w:t>г</w:t>
      </w:r>
      <w:r w:rsidRPr="001941DD">
        <w:t>ород Тула</w:t>
      </w:r>
      <w:r w:rsidRPr="001941DD">
        <w:tab/>
      </w:r>
      <w:r w:rsidRPr="001941DD">
        <w:tab/>
      </w:r>
      <w:r w:rsidRPr="001941DD">
        <w:tab/>
      </w:r>
      <w:r w:rsidRPr="001941DD">
        <w:tab/>
      </w:r>
      <w:r w:rsidRPr="001941DD">
        <w:tab/>
      </w:r>
      <w:r w:rsidRPr="001941DD">
        <w:tab/>
      </w:r>
      <w:r>
        <w:t xml:space="preserve">         </w:t>
      </w:r>
      <w:r>
        <w:tab/>
      </w:r>
      <w:r>
        <w:tab/>
      </w:r>
      <w:r>
        <w:tab/>
        <w:t xml:space="preserve">           В.И. Коршунов</w:t>
      </w:r>
    </w:p>
    <w:p w:rsidR="00991BA7" w:rsidRPr="00991BA7" w:rsidRDefault="00991BA7" w:rsidP="00991BA7">
      <w:pPr>
        <w:pStyle w:val="a3"/>
      </w:pPr>
    </w:p>
    <w:p w:rsidR="00991BA7" w:rsidRPr="002808D3" w:rsidRDefault="00991BA7" w:rsidP="002808D3">
      <w:pPr>
        <w:pStyle w:val="a3"/>
      </w:pPr>
    </w:p>
    <w:p w:rsidR="002808D3" w:rsidRPr="002808D3" w:rsidRDefault="002808D3">
      <w:pPr>
        <w:pStyle w:val="a3"/>
      </w:pPr>
    </w:p>
    <w:sectPr w:rsidR="002808D3" w:rsidRPr="002808D3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5A" w:rsidRDefault="00EA445A" w:rsidP="0055462A">
      <w:r>
        <w:separator/>
      </w:r>
    </w:p>
  </w:endnote>
  <w:endnote w:type="continuationSeparator" w:id="0">
    <w:p w:rsidR="00EA445A" w:rsidRDefault="00EA445A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5A" w:rsidRDefault="00EA445A" w:rsidP="0055462A">
      <w:r>
        <w:separator/>
      </w:r>
    </w:p>
  </w:footnote>
  <w:footnote w:type="continuationSeparator" w:id="0">
    <w:p w:rsidR="00EA445A" w:rsidRDefault="00EA445A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A015A2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2A6017">
          <w:rPr>
            <w:noProof/>
            <w:sz w:val="22"/>
            <w:szCs w:val="22"/>
          </w:rPr>
          <w:t>3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5B"/>
    <w:rsid w:val="00002821"/>
    <w:rsid w:val="00011048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08D3"/>
    <w:rsid w:val="0028455B"/>
    <w:rsid w:val="00286056"/>
    <w:rsid w:val="002968D9"/>
    <w:rsid w:val="002A2480"/>
    <w:rsid w:val="002A6017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711C8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32D5"/>
    <w:rsid w:val="00424D74"/>
    <w:rsid w:val="00442DD9"/>
    <w:rsid w:val="00455270"/>
    <w:rsid w:val="004616AC"/>
    <w:rsid w:val="004634A9"/>
    <w:rsid w:val="00480556"/>
    <w:rsid w:val="004909F6"/>
    <w:rsid w:val="004969C8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7167F"/>
    <w:rsid w:val="00786BD4"/>
    <w:rsid w:val="00787D4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45A8E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1C52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15A2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E687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3359A"/>
    <w:rsid w:val="00B41A53"/>
    <w:rsid w:val="00B53CEE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1C5E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DF6DDA"/>
    <w:rsid w:val="00E062F9"/>
    <w:rsid w:val="00E134C8"/>
    <w:rsid w:val="00E15BC4"/>
    <w:rsid w:val="00E24DD4"/>
    <w:rsid w:val="00E408DD"/>
    <w:rsid w:val="00E54C81"/>
    <w:rsid w:val="00E618A3"/>
    <w:rsid w:val="00E67BA7"/>
    <w:rsid w:val="00E71AD2"/>
    <w:rsid w:val="00E979B9"/>
    <w:rsid w:val="00EA1D8D"/>
    <w:rsid w:val="00EA445A"/>
    <w:rsid w:val="00EB440A"/>
    <w:rsid w:val="00EC4D4E"/>
    <w:rsid w:val="00EF0D7D"/>
    <w:rsid w:val="00EF7A14"/>
    <w:rsid w:val="00F0648E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link w:val="aff6"/>
    <w:qFormat/>
    <w:rsid w:val="00B53CEE"/>
    <w:pPr>
      <w:jc w:val="center"/>
    </w:pPr>
    <w:rPr>
      <w:b/>
      <w:sz w:val="48"/>
      <w:szCs w:val="20"/>
    </w:rPr>
  </w:style>
  <w:style w:type="character" w:customStyle="1" w:styleId="aff6">
    <w:name w:val="Название Знак"/>
    <w:basedOn w:val="a0"/>
    <w:link w:val="aff5"/>
    <w:rsid w:val="00B53CEE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A6C4-0157-496E-B9C8-6D9B0EED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юзер</cp:lastModifiedBy>
  <cp:revision>11</cp:revision>
  <cp:lastPrinted>2013-01-30T06:19:00Z</cp:lastPrinted>
  <dcterms:created xsi:type="dcterms:W3CDTF">2015-01-20T07:25:00Z</dcterms:created>
  <dcterms:modified xsi:type="dcterms:W3CDTF">2015-01-20T10:06:00Z</dcterms:modified>
</cp:coreProperties>
</file>