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12.12.2013 № 68/1564 «О бюджете муниципального образования  город Тула на 2014 год и на плановый период 2015 и 2016 годов»</w:t>
      </w:r>
      <w:r w:rsidR="00880458">
        <w:rPr>
          <w:b w:val="0"/>
        </w:rPr>
        <w:t xml:space="preserve"> (</w:t>
      </w:r>
      <w:r w:rsidR="00BC467A">
        <w:rPr>
          <w:b w:val="0"/>
        </w:rPr>
        <w:t>пятое</w:t>
      </w:r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4C3FA7" w:rsidRPr="004C3FA7" w:rsidRDefault="009A5C71" w:rsidP="00991BA7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12.12.2013 № 68/1564 «О бюджете муниципального образования  город Тула на 2014 год и на плановый период 2015 и 2016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4C3FA7" w:rsidRPr="004C3FA7" w:rsidRDefault="004C3FA7" w:rsidP="004C3FA7">
      <w:pPr>
        <w:pStyle w:val="a3"/>
        <w:rPr>
          <w:bCs/>
        </w:rPr>
      </w:pPr>
      <w:r w:rsidRPr="004C3FA7">
        <w:rPr>
          <w:bCs/>
        </w:rPr>
        <w:t xml:space="preserve">Доходы муниципального образования город Тула на 2014 год предлагается утвердить в сумме 10 501 209,6 тыс.руб., что на 235 933,0 тыс.руб. (или на 2,2 %) меньше объема, утвержденного </w:t>
      </w:r>
      <w:r w:rsidRPr="004C3FA7">
        <w:t>Решением Тульской городской Думы от 15.10.2014 № 2/21 (далее –</w:t>
      </w:r>
      <w:r>
        <w:t xml:space="preserve"> </w:t>
      </w:r>
      <w:r w:rsidRPr="004C3FA7">
        <w:t>действующий бюджет)</w:t>
      </w:r>
      <w:r w:rsidRPr="004C3FA7">
        <w:rPr>
          <w:bCs/>
        </w:rPr>
        <w:t>.</w:t>
      </w:r>
      <w:r>
        <w:rPr>
          <w:bCs/>
        </w:rPr>
        <w:t xml:space="preserve"> </w:t>
      </w:r>
      <w:r w:rsidRPr="004C3FA7">
        <w:rPr>
          <w:bCs/>
        </w:rPr>
        <w:t>Расходы муниципального образования город Тула на 2014 год уменьшаются до 11 957 312,9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 xml:space="preserve">уб., что на </w:t>
      </w:r>
      <w:r>
        <w:rPr>
          <w:bCs/>
        </w:rPr>
        <w:t xml:space="preserve">            </w:t>
      </w:r>
      <w:r w:rsidRPr="004C3FA7">
        <w:rPr>
          <w:bCs/>
        </w:rPr>
        <w:t xml:space="preserve">224 867,2 тыс.руб. или 1,8 % меньше объема, утвержденного </w:t>
      </w:r>
      <w:r>
        <w:t>действующим бюджетом</w:t>
      </w:r>
      <w:r w:rsidRPr="004C3FA7">
        <w:t>)</w:t>
      </w:r>
      <w:r w:rsidRPr="004C3FA7">
        <w:rPr>
          <w:bCs/>
        </w:rPr>
        <w:t>.</w:t>
      </w:r>
      <w:r>
        <w:rPr>
          <w:bCs/>
        </w:rPr>
        <w:t xml:space="preserve"> </w:t>
      </w:r>
      <w:r w:rsidRPr="004C3FA7">
        <w:rPr>
          <w:bCs/>
        </w:rPr>
        <w:t>Дефицит бюджета муниципального образования город Тула за               2014 год составит 1 456 103,3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>уб., увеличившись на 11 065,8 тыс.рублей.</w:t>
      </w:r>
    </w:p>
    <w:p w:rsidR="004C3FA7" w:rsidRPr="004C3FA7" w:rsidRDefault="004C3FA7" w:rsidP="004C3FA7">
      <w:pPr>
        <w:pStyle w:val="a3"/>
      </w:pPr>
      <w:r w:rsidRPr="004C3FA7">
        <w:rPr>
          <w:bCs/>
        </w:rPr>
        <w:t xml:space="preserve">Объем резервного фонда администрации города Тула также </w:t>
      </w:r>
      <w:r>
        <w:rPr>
          <w:bCs/>
        </w:rPr>
        <w:t>увеличивается на 4 000,</w:t>
      </w:r>
      <w:r w:rsidRPr="004C3FA7">
        <w:rPr>
          <w:bCs/>
        </w:rPr>
        <w:t>0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>уб. до суммы 33 000,0 тыс.рублей.</w:t>
      </w:r>
      <w:r>
        <w:rPr>
          <w:bCs/>
        </w:rPr>
        <w:t xml:space="preserve"> </w:t>
      </w:r>
      <w:r w:rsidRPr="004C3FA7">
        <w:rPr>
          <w:bCs/>
        </w:rPr>
        <w:t>Предельный объем муниципального долга по сравнению с действующим бюджетом увеличивается на 5 002,6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>уб. до суммы 3 436 846,8 тыс.рублей.</w:t>
      </w:r>
      <w:r>
        <w:rPr>
          <w:bCs/>
        </w:rPr>
        <w:t xml:space="preserve"> </w:t>
      </w:r>
      <w:r w:rsidRPr="004C3FA7">
        <w:rPr>
          <w:bCs/>
        </w:rPr>
        <w:t>Верхний предел муниципального внутреннего долга на 01.01.2015 увеличивается на 90 002,6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 xml:space="preserve">уб. и составляет </w:t>
      </w:r>
      <w:r>
        <w:rPr>
          <w:bCs/>
        </w:rPr>
        <w:t xml:space="preserve">                     </w:t>
      </w:r>
      <w:r w:rsidRPr="004C3FA7">
        <w:rPr>
          <w:bCs/>
        </w:rPr>
        <w:t>2 034 163,8 тыс.рублей.</w:t>
      </w:r>
      <w:r>
        <w:rPr>
          <w:bCs/>
        </w:rPr>
        <w:t xml:space="preserve"> </w:t>
      </w:r>
      <w:r w:rsidRPr="004C3FA7">
        <w:rPr>
          <w:bCs/>
        </w:rPr>
        <w:t>Объем расходов на обслуживание муниципального долга уменьшается на 8 619,1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>уб. до суммы 92 000,0 тыс.рублей.</w:t>
      </w:r>
      <w:r>
        <w:rPr>
          <w:bCs/>
        </w:rPr>
        <w:t xml:space="preserve"> </w:t>
      </w:r>
      <w:r w:rsidRPr="004C3FA7">
        <w:rPr>
          <w:bCs/>
        </w:rPr>
        <w:t>Объем бюджетных ассигнований муниципального дорожного фонда города Тулы на 2014 год уменьшается на 6 955,3 тыс</w:t>
      </w:r>
      <w:proofErr w:type="gramStart"/>
      <w:r w:rsidRPr="004C3FA7">
        <w:rPr>
          <w:bCs/>
        </w:rPr>
        <w:t>.р</w:t>
      </w:r>
      <w:proofErr w:type="gramEnd"/>
      <w:r w:rsidRPr="004C3FA7">
        <w:rPr>
          <w:bCs/>
        </w:rPr>
        <w:t>уб. до 26 233,7 тыс.рублей.</w:t>
      </w:r>
    </w:p>
    <w:p w:rsidR="00BC122F" w:rsidRPr="00BC122F" w:rsidRDefault="00BC122F" w:rsidP="00BC122F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 xml:space="preserve">экспертизы проекта решения Тульской городской Думы «О внесении изменений в решение Тульской городской Думы от 12.12.2013 №68/1564 «О бюджете муниципального образования город Тула на 2014 год и на плановый период 2015 и 2016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</w:t>
      </w:r>
      <w:r w:rsidR="00C70D80">
        <w:rPr>
          <w:bCs/>
        </w:rPr>
        <w:t>реть и утвердить данный проект Р</w:t>
      </w:r>
      <w:r w:rsidRPr="00BC122F">
        <w:rPr>
          <w:bCs/>
        </w:rPr>
        <w:t xml:space="preserve">ешения. </w:t>
      </w:r>
    </w:p>
    <w:p w:rsidR="00BC122F" w:rsidRPr="00082EE1" w:rsidRDefault="00BC122F" w:rsidP="00BC122F">
      <w:pPr>
        <w:pStyle w:val="a3"/>
        <w:rPr>
          <w:bCs/>
        </w:rPr>
      </w:pPr>
    </w:p>
    <w:p w:rsidR="00BC122F" w:rsidRPr="00082EE1" w:rsidRDefault="00BC122F" w:rsidP="00082EE1">
      <w:pPr>
        <w:pStyle w:val="a3"/>
      </w:pPr>
    </w:p>
    <w:p w:rsidR="00757617" w:rsidRPr="001941DD" w:rsidRDefault="00757617" w:rsidP="00757617">
      <w:pPr>
        <w:pStyle w:val="a3"/>
        <w:ind w:firstLine="0"/>
      </w:pPr>
      <w:r w:rsidRPr="001941DD">
        <w:t xml:space="preserve">Председатель </w:t>
      </w:r>
    </w:p>
    <w:p w:rsidR="00757617" w:rsidRPr="001941DD" w:rsidRDefault="00757617" w:rsidP="00757617">
      <w:pPr>
        <w:pStyle w:val="a3"/>
        <w:ind w:firstLine="0"/>
      </w:pPr>
      <w:r>
        <w:t>к</w:t>
      </w:r>
      <w:r w:rsidRPr="001941DD">
        <w:t>онтрольно</w:t>
      </w:r>
      <w:r>
        <w:t>й комиссии</w:t>
      </w:r>
    </w:p>
    <w:p w:rsidR="00757617" w:rsidRPr="001941DD" w:rsidRDefault="00757617" w:rsidP="00757617">
      <w:pPr>
        <w:pStyle w:val="a3"/>
        <w:ind w:firstLine="0"/>
      </w:pPr>
      <w:r w:rsidRPr="001941DD">
        <w:t>муниципального образования</w:t>
      </w:r>
    </w:p>
    <w:p w:rsidR="00757617" w:rsidRPr="00991BA7" w:rsidRDefault="00757617" w:rsidP="00757617">
      <w:pPr>
        <w:pStyle w:val="a3"/>
        <w:ind w:firstLine="0"/>
      </w:pPr>
      <w:r>
        <w:t>г</w:t>
      </w:r>
      <w:r w:rsidRPr="001941DD">
        <w:t>ород Тула</w:t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>
        <w:t xml:space="preserve">         </w:t>
      </w:r>
      <w:r>
        <w:tab/>
      </w:r>
      <w:r>
        <w:tab/>
      </w:r>
      <w:r>
        <w:tab/>
        <w:t xml:space="preserve">           В.И. Коршунов</w:t>
      </w:r>
    </w:p>
    <w:p w:rsidR="00757617" w:rsidRPr="00991BA7" w:rsidRDefault="00757617" w:rsidP="00757617">
      <w:pPr>
        <w:pStyle w:val="a3"/>
      </w:pPr>
    </w:p>
    <w:sectPr w:rsidR="0075761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27" w:rsidRDefault="001E7F27" w:rsidP="0055462A">
      <w:r>
        <w:separator/>
      </w:r>
    </w:p>
  </w:endnote>
  <w:endnote w:type="continuationSeparator" w:id="0">
    <w:p w:rsidR="001E7F27" w:rsidRDefault="001E7F2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27" w:rsidRDefault="001E7F27" w:rsidP="0055462A">
      <w:r>
        <w:separator/>
      </w:r>
    </w:p>
  </w:footnote>
  <w:footnote w:type="continuationSeparator" w:id="0">
    <w:p w:rsidR="001E7F27" w:rsidRDefault="001E7F2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24CF5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073D6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4CF5"/>
    <w:rsid w:val="00032571"/>
    <w:rsid w:val="00043404"/>
    <w:rsid w:val="000507E4"/>
    <w:rsid w:val="00063FFC"/>
    <w:rsid w:val="000756BB"/>
    <w:rsid w:val="00076C2D"/>
    <w:rsid w:val="00082791"/>
    <w:rsid w:val="00082EE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E7F27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07869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043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FA7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27F3B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44B7"/>
    <w:rsid w:val="00754A5B"/>
    <w:rsid w:val="00757617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D2F80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A80"/>
    <w:rsid w:val="009C71D8"/>
    <w:rsid w:val="009C761D"/>
    <w:rsid w:val="009D2171"/>
    <w:rsid w:val="009D637E"/>
    <w:rsid w:val="009E5495"/>
    <w:rsid w:val="009E6E16"/>
    <w:rsid w:val="009F2157"/>
    <w:rsid w:val="009F290B"/>
    <w:rsid w:val="00A010C7"/>
    <w:rsid w:val="00A06455"/>
    <w:rsid w:val="00A073D6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C467A"/>
    <w:rsid w:val="00BD6895"/>
    <w:rsid w:val="00BE092A"/>
    <w:rsid w:val="00BE3473"/>
    <w:rsid w:val="00BF06DF"/>
    <w:rsid w:val="00BF1E38"/>
    <w:rsid w:val="00BF565E"/>
    <w:rsid w:val="00C14B4E"/>
    <w:rsid w:val="00C15A5B"/>
    <w:rsid w:val="00C25BFD"/>
    <w:rsid w:val="00C408CB"/>
    <w:rsid w:val="00C40E29"/>
    <w:rsid w:val="00C41FC3"/>
    <w:rsid w:val="00C53C1D"/>
    <w:rsid w:val="00C56A40"/>
    <w:rsid w:val="00C70D8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295B"/>
    <w:rsid w:val="00E979B9"/>
    <w:rsid w:val="00EA1D8D"/>
    <w:rsid w:val="00EB440A"/>
    <w:rsid w:val="00EC4D4E"/>
    <w:rsid w:val="00EF0D7D"/>
    <w:rsid w:val="00EF7A14"/>
    <w:rsid w:val="00F0648E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F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AF1-CA8F-43CA-81E4-5422A19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10</cp:revision>
  <cp:lastPrinted>2013-01-30T06:19:00Z</cp:lastPrinted>
  <dcterms:created xsi:type="dcterms:W3CDTF">2015-01-20T07:11:00Z</dcterms:created>
  <dcterms:modified xsi:type="dcterms:W3CDTF">2015-01-20T10:06:00Z</dcterms:modified>
</cp:coreProperties>
</file>